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2FF0" w14:textId="77777777" w:rsidR="000E3FB0" w:rsidRDefault="00FA6175" w:rsidP="000E3FB0">
      <w:pPr>
        <w:jc w:val="right"/>
      </w:pPr>
      <w:r>
        <w:tab/>
        <w:t>Vereniging Stadsschoon Arnhem</w:t>
      </w:r>
    </w:p>
    <w:p w14:paraId="270DF556" w14:textId="77777777" w:rsidR="000E3FB0" w:rsidRDefault="000E3FB0" w:rsidP="000E3FB0">
      <w:pPr>
        <w:jc w:val="right"/>
      </w:pPr>
    </w:p>
    <w:p w14:paraId="06D84E1E" w14:textId="55FF89A2" w:rsidR="000E3FB0" w:rsidRPr="00F41E6B" w:rsidRDefault="000E3FB0">
      <w:pPr>
        <w:rPr>
          <w:b/>
          <w:color w:val="4F6228" w:themeColor="accent3" w:themeShade="80"/>
        </w:rPr>
      </w:pPr>
      <w:r w:rsidRPr="001F307B">
        <w:rPr>
          <w:b/>
          <w:color w:val="4F6228" w:themeColor="accent3" w:themeShade="80"/>
        </w:rPr>
        <w:t>STATUTENWIJZIGING</w:t>
      </w:r>
      <w:r w:rsidRPr="001F307B">
        <w:rPr>
          <w:b/>
          <w:color w:val="4F6228" w:themeColor="accent3" w:themeShade="80"/>
        </w:rPr>
        <w:tab/>
      </w:r>
      <w:r w:rsidRPr="001F307B">
        <w:rPr>
          <w:b/>
          <w:color w:val="4F6228" w:themeColor="accent3" w:themeShade="80"/>
        </w:rPr>
        <w:tab/>
      </w:r>
      <w:r w:rsidRPr="001F307B">
        <w:rPr>
          <w:b/>
          <w:color w:val="4F6228" w:themeColor="accent3" w:themeShade="80"/>
        </w:rPr>
        <w:tab/>
      </w:r>
      <w:r w:rsidRPr="001F307B">
        <w:rPr>
          <w:b/>
          <w:color w:val="4F6228" w:themeColor="accent3" w:themeShade="80"/>
        </w:rPr>
        <w:tab/>
      </w:r>
      <w:r w:rsidRPr="001F307B">
        <w:rPr>
          <w:b/>
          <w:color w:val="4F6228" w:themeColor="accent3" w:themeShade="80"/>
        </w:rPr>
        <w:tab/>
        <w:t>...</w:t>
      </w:r>
    </w:p>
    <w:p w14:paraId="35171438" w14:textId="77777777" w:rsidR="00215258" w:rsidRPr="001F307B" w:rsidRDefault="000E3FB0" w:rsidP="000E3FB0">
      <w:pPr>
        <w:ind w:left="708"/>
        <w:rPr>
          <w:color w:val="4F6228" w:themeColor="accent3" w:themeShade="80"/>
        </w:rPr>
      </w:pPr>
      <w:r w:rsidRPr="001F307B">
        <w:rPr>
          <w:b/>
          <w:color w:val="4F6228" w:themeColor="accent3" w:themeShade="80"/>
        </w:rPr>
        <w:t>VERENIGING “STADSSCHOON ARNHEM”,</w:t>
      </w:r>
      <w:r w:rsidRPr="001F307B">
        <w:rPr>
          <w:color w:val="4F6228" w:themeColor="accent3" w:themeShade="80"/>
        </w:rPr>
        <w:t xml:space="preserve"> statutair gevestigd te Arnhem en kantoorhoudende te </w:t>
      </w:r>
      <w:r w:rsidR="00215258" w:rsidRPr="001F307B">
        <w:rPr>
          <w:color w:val="4F6228" w:themeColor="accent3" w:themeShade="80"/>
        </w:rPr>
        <w:t>[</w:t>
      </w:r>
      <w:r w:rsidRPr="001F307B">
        <w:rPr>
          <w:color w:val="4F6228" w:themeColor="accent3" w:themeShade="80"/>
        </w:rPr>
        <w:t>6843 HV Arnhem, Oegstgeeststraat 3</w:t>
      </w:r>
      <w:r w:rsidR="00215258" w:rsidRPr="001F307B">
        <w:rPr>
          <w:color w:val="4F6228" w:themeColor="accent3" w:themeShade="80"/>
        </w:rPr>
        <w:t>]?, ingeschreven in het handelsregister gehouden door de Kamer van Koophandel voor Centraal Gelderland te Arnhem onder dossiernummer 40124071,</w:t>
      </w:r>
    </w:p>
    <w:p w14:paraId="516F7020" w14:textId="77777777" w:rsidR="00215258" w:rsidRPr="001F307B" w:rsidRDefault="00215258" w:rsidP="00215258">
      <w:pPr>
        <w:rPr>
          <w:color w:val="4F6228" w:themeColor="accent3" w:themeShade="80"/>
        </w:rPr>
      </w:pPr>
      <w:r w:rsidRPr="001F307B">
        <w:rPr>
          <w:color w:val="4F6228" w:themeColor="accent3" w:themeShade="80"/>
        </w:rPr>
        <w:t>hierna te noemen: de vereniging.</w:t>
      </w:r>
    </w:p>
    <w:p w14:paraId="3B2D55EA" w14:textId="77777777" w:rsidR="00215258" w:rsidRPr="001F307B" w:rsidRDefault="00215258" w:rsidP="00215258">
      <w:pPr>
        <w:rPr>
          <w:color w:val="4F6228" w:themeColor="accent3" w:themeShade="80"/>
        </w:rPr>
      </w:pPr>
      <w:r w:rsidRPr="001F307B">
        <w:rPr>
          <w:b/>
          <w:color w:val="4F6228" w:themeColor="accent3" w:themeShade="80"/>
        </w:rPr>
        <w:t>OPRICHTING VERENIGING.</w:t>
      </w:r>
    </w:p>
    <w:p w14:paraId="5545C720" w14:textId="77777777" w:rsidR="00215258" w:rsidRPr="001F307B" w:rsidRDefault="00215258" w:rsidP="00215258">
      <w:pPr>
        <w:rPr>
          <w:color w:val="4F6228" w:themeColor="accent3" w:themeShade="80"/>
        </w:rPr>
      </w:pPr>
      <w:r w:rsidRPr="001F307B">
        <w:rPr>
          <w:color w:val="4F6228" w:themeColor="accent3" w:themeShade="80"/>
        </w:rPr>
        <w:t>Bij akte op tien november negentienhonderd negen en tachtig verleden door een plaatsvervanger van mr. David Johannes Willemsen, destijds notaris ter standsplaats Arnhem, is de vereniging opgericht,</w:t>
      </w:r>
    </w:p>
    <w:p w14:paraId="70F4FDA6" w14:textId="77777777" w:rsidR="00215258" w:rsidRPr="001F307B" w:rsidRDefault="00215258" w:rsidP="00215258">
      <w:pPr>
        <w:rPr>
          <w:b/>
          <w:color w:val="4F6228" w:themeColor="accent3" w:themeShade="80"/>
        </w:rPr>
      </w:pPr>
      <w:r w:rsidRPr="001F307B">
        <w:rPr>
          <w:b/>
          <w:color w:val="4F6228" w:themeColor="accent3" w:themeShade="80"/>
        </w:rPr>
        <w:t>INSCHRIJVING KAMER VAN KOOPHANDEL.</w:t>
      </w:r>
    </w:p>
    <w:p w14:paraId="01B3C025" w14:textId="77777777" w:rsidR="00215258" w:rsidRPr="001F307B" w:rsidRDefault="00215258" w:rsidP="00215258">
      <w:pPr>
        <w:rPr>
          <w:color w:val="4F6228" w:themeColor="accent3" w:themeShade="80"/>
        </w:rPr>
      </w:pPr>
      <w:r w:rsidRPr="001F307B">
        <w:rPr>
          <w:color w:val="4F6228" w:themeColor="accent3" w:themeShade="80"/>
        </w:rPr>
        <w:t>De vereniging is voor het eerst in een handelsregister ingeschreven en wel in gemeld handelsregister op tien november negentienhonderd negen en tachtig.</w:t>
      </w:r>
    </w:p>
    <w:p w14:paraId="67DF0236" w14:textId="77777777" w:rsidR="00215258" w:rsidRPr="001F307B" w:rsidRDefault="00215258" w:rsidP="00215258">
      <w:pPr>
        <w:rPr>
          <w:b/>
          <w:color w:val="4F6228" w:themeColor="accent3" w:themeShade="80"/>
        </w:rPr>
      </w:pPr>
      <w:r w:rsidRPr="001F307B">
        <w:rPr>
          <w:b/>
          <w:color w:val="4F6228" w:themeColor="accent3" w:themeShade="80"/>
        </w:rPr>
        <w:t>NIET WIJZIGING STATUTEN. ??????</w:t>
      </w:r>
    </w:p>
    <w:p w14:paraId="7164C95A" w14:textId="77777777" w:rsidR="00215258" w:rsidRPr="001F307B" w:rsidRDefault="00215258" w:rsidP="00215258">
      <w:pPr>
        <w:rPr>
          <w:color w:val="4F6228" w:themeColor="accent3" w:themeShade="80"/>
        </w:rPr>
      </w:pPr>
      <w:r w:rsidRPr="001F307B">
        <w:rPr>
          <w:color w:val="4F6228" w:themeColor="accent3" w:themeShade="80"/>
        </w:rPr>
        <w:t xml:space="preserve">De statuten  van de vereniging zijn sedert de oprichting </w:t>
      </w:r>
      <w:r w:rsidR="00FD692C" w:rsidRPr="001F307B">
        <w:rPr>
          <w:color w:val="4F6228" w:themeColor="accent3" w:themeShade="80"/>
        </w:rPr>
        <w:t xml:space="preserve">eenmaal </w:t>
      </w:r>
      <w:r w:rsidRPr="001F307B">
        <w:rPr>
          <w:color w:val="4F6228" w:themeColor="accent3" w:themeShade="80"/>
        </w:rPr>
        <w:t>gewijzigd</w:t>
      </w:r>
      <w:r w:rsidR="00FD692C" w:rsidRPr="001F307B">
        <w:rPr>
          <w:color w:val="4F6228" w:themeColor="accent3" w:themeShade="80"/>
        </w:rPr>
        <w:t>. En wel op dertig maart tweeduizen zes, mr. Harald Pieter Anne Johan Poort, notaris met als vestigingsplaats Arnhem.</w:t>
      </w:r>
    </w:p>
    <w:p w14:paraId="428D7C94" w14:textId="77777777" w:rsidR="00FD692C" w:rsidRPr="001F307B" w:rsidRDefault="00215258" w:rsidP="00215258">
      <w:pPr>
        <w:rPr>
          <w:b/>
          <w:color w:val="4F6228" w:themeColor="accent3" w:themeShade="80"/>
        </w:rPr>
      </w:pPr>
      <w:r w:rsidRPr="001F307B">
        <w:rPr>
          <w:b/>
          <w:color w:val="4F6228" w:themeColor="accent3" w:themeShade="80"/>
        </w:rPr>
        <w:t xml:space="preserve">BESLUIT TOT </w:t>
      </w:r>
      <w:r w:rsidR="00FD692C" w:rsidRPr="001F307B">
        <w:rPr>
          <w:b/>
          <w:color w:val="4F6228" w:themeColor="accent3" w:themeShade="80"/>
        </w:rPr>
        <w:t>STATUTENWIJZIGING</w:t>
      </w:r>
    </w:p>
    <w:p w14:paraId="48F10F69" w14:textId="77777777" w:rsidR="000E3FB0" w:rsidRPr="001F307B" w:rsidRDefault="00FD692C" w:rsidP="00215258">
      <w:pPr>
        <w:rPr>
          <w:color w:val="4F6228" w:themeColor="accent3" w:themeShade="80"/>
        </w:rPr>
      </w:pPr>
      <w:r w:rsidRPr="001F307B">
        <w:rPr>
          <w:color w:val="4F6228" w:themeColor="accent3" w:themeShade="80"/>
        </w:rPr>
        <w:t>Blijkens de aan deze akte gehechte notulen van de algemene ledenvergadering van de vereniging van [datum] is besloten tot wijziging van de statuten van de vereniging.</w:t>
      </w:r>
      <w:r w:rsidR="00215258" w:rsidRPr="001F307B">
        <w:rPr>
          <w:color w:val="4F6228" w:themeColor="accent3" w:themeShade="80"/>
        </w:rPr>
        <w:br/>
      </w:r>
    </w:p>
    <w:p w14:paraId="62E8FA39" w14:textId="77777777" w:rsidR="00215258" w:rsidRDefault="00FD692C" w:rsidP="00215258">
      <w:r>
        <w:rPr>
          <w:b/>
        </w:rPr>
        <w:t>STATUTENWIJZIGING</w:t>
      </w:r>
    </w:p>
    <w:p w14:paraId="1ED436B3" w14:textId="77777777" w:rsidR="00FD692C" w:rsidRDefault="00FD692C" w:rsidP="00215258">
      <w:r>
        <w:t>De statuten worden gewijzigd en luiden als volgt:</w:t>
      </w:r>
    </w:p>
    <w:p w14:paraId="4E432A46" w14:textId="77777777" w:rsidR="00FD692C" w:rsidRDefault="00FD692C" w:rsidP="00215258">
      <w:pPr>
        <w:rPr>
          <w:b/>
        </w:rPr>
      </w:pPr>
      <w:r w:rsidRPr="00FD692C">
        <w:rPr>
          <w:b/>
        </w:rPr>
        <w:t>NAAM</w:t>
      </w:r>
    </w:p>
    <w:p w14:paraId="01B99095" w14:textId="77777777" w:rsidR="00FD692C" w:rsidRDefault="00FD692C" w:rsidP="00215258">
      <w:r>
        <w:t>ARTIKEL 1</w:t>
      </w:r>
    </w:p>
    <w:p w14:paraId="46EC4CBD" w14:textId="77777777" w:rsidR="00FD692C" w:rsidRDefault="00FD692C" w:rsidP="00215258">
      <w:pPr>
        <w:rPr>
          <w:b/>
        </w:rPr>
      </w:pPr>
      <w:r>
        <w:t xml:space="preserve">De vereniging draagt de naam: </w:t>
      </w:r>
      <w:r>
        <w:rPr>
          <w:b/>
        </w:rPr>
        <w:t>VERENIGING STADSSCHOON ARNHEM</w:t>
      </w:r>
    </w:p>
    <w:p w14:paraId="7248D9BB" w14:textId="77777777" w:rsidR="00FD692C" w:rsidRDefault="00FD692C" w:rsidP="00215258">
      <w:pPr>
        <w:rPr>
          <w:b/>
        </w:rPr>
      </w:pPr>
      <w:r>
        <w:rPr>
          <w:b/>
        </w:rPr>
        <w:t>ZETEL</w:t>
      </w:r>
    </w:p>
    <w:p w14:paraId="6FD5E16D" w14:textId="77777777" w:rsidR="00FD692C" w:rsidRDefault="00FD692C" w:rsidP="00215258">
      <w:r>
        <w:t>ARTIKEL 2</w:t>
      </w:r>
    </w:p>
    <w:p w14:paraId="7B361498" w14:textId="77777777" w:rsidR="00FD692C" w:rsidRDefault="00FD692C" w:rsidP="00215258">
      <w:r>
        <w:t>De vereniging is gevestigd te Arnhem.</w:t>
      </w:r>
    </w:p>
    <w:p w14:paraId="64C1111D" w14:textId="77777777" w:rsidR="00FD692C" w:rsidRDefault="00FD692C" w:rsidP="00215258">
      <w:r>
        <w:rPr>
          <w:b/>
        </w:rPr>
        <w:t>DOEL EN MIDDELEN</w:t>
      </w:r>
    </w:p>
    <w:p w14:paraId="5DBA7627" w14:textId="77777777" w:rsidR="00FD692C" w:rsidRDefault="00FD692C" w:rsidP="00215258">
      <w:r>
        <w:lastRenderedPageBreak/>
        <w:t>ARTIKEL 3</w:t>
      </w:r>
    </w:p>
    <w:p w14:paraId="5553903B" w14:textId="0104D0A5" w:rsidR="00FD692C" w:rsidRDefault="00FD692C" w:rsidP="00FD692C">
      <w:pPr>
        <w:pStyle w:val="Lijstalinea"/>
        <w:numPr>
          <w:ilvl w:val="0"/>
          <w:numId w:val="1"/>
        </w:numPr>
      </w:pPr>
      <w:r>
        <w:t xml:space="preserve">De vereniging heeft ten doel het bevorderen en </w:t>
      </w:r>
      <w:r w:rsidR="005B716B">
        <w:t xml:space="preserve">het </w:t>
      </w:r>
      <w:r>
        <w:t>in</w:t>
      </w:r>
      <w:r w:rsidR="005B716B">
        <w:t xml:space="preserve"> </w:t>
      </w:r>
      <w:r>
        <w:t>stand</w:t>
      </w:r>
      <w:r w:rsidR="005B716B">
        <w:t xml:space="preserve"> </w:t>
      </w:r>
      <w:r>
        <w:t>houden van het stadsschoon en de monumentale en landschappelijke waarden in de gemeente Arnhem, in de meest ruime zin.</w:t>
      </w:r>
    </w:p>
    <w:p w14:paraId="01D10E04" w14:textId="77777777" w:rsidR="00FD692C" w:rsidRDefault="00FD692C" w:rsidP="00FD692C">
      <w:pPr>
        <w:pStyle w:val="Lijstalinea"/>
        <w:numPr>
          <w:ilvl w:val="0"/>
          <w:numId w:val="1"/>
        </w:numPr>
      </w:pPr>
      <w:r>
        <w:t>De vereniging tracht dit doel te bereiken door:</w:t>
      </w:r>
    </w:p>
    <w:p w14:paraId="4C13561E" w14:textId="77777777" w:rsidR="00FD692C" w:rsidRDefault="00C71DE3" w:rsidP="00C71DE3">
      <w:pPr>
        <w:pStyle w:val="Lijstalinea"/>
        <w:numPr>
          <w:ilvl w:val="1"/>
          <w:numId w:val="1"/>
        </w:numPr>
      </w:pPr>
      <w:r>
        <w:t>het gevraagd en ongevraagd adviseren van overheidsinstellingen en particulieren;</w:t>
      </w:r>
    </w:p>
    <w:p w14:paraId="1CDB8C41" w14:textId="77777777" w:rsidR="00C71DE3" w:rsidRDefault="00C71DE3" w:rsidP="00C71DE3">
      <w:pPr>
        <w:pStyle w:val="Lijstalinea"/>
        <w:numPr>
          <w:ilvl w:val="1"/>
          <w:numId w:val="1"/>
        </w:numPr>
      </w:pPr>
      <w:r>
        <w:t>het organiseren van bijeenkomsten en andere activiteiten die de belangstelling voor het stadsschoon en de monumenten opwekken en bevorderen;</w:t>
      </w:r>
    </w:p>
    <w:p w14:paraId="2FABE1DB" w14:textId="77777777" w:rsidR="005B716B" w:rsidRDefault="00C71DE3" w:rsidP="00C71DE3">
      <w:pPr>
        <w:pStyle w:val="Lijstalinea"/>
        <w:numPr>
          <w:ilvl w:val="1"/>
          <w:numId w:val="1"/>
        </w:numPr>
      </w:pPr>
      <w:r>
        <w:t>het (doen) uitgeven van publicaties</w:t>
      </w:r>
      <w:r w:rsidR="005B716B">
        <w:t>;</w:t>
      </w:r>
    </w:p>
    <w:p w14:paraId="2DA04B71" w14:textId="25E111C6" w:rsidR="00C71DE3" w:rsidRDefault="005B716B" w:rsidP="00C71DE3">
      <w:pPr>
        <w:pStyle w:val="Lijstalinea"/>
        <w:numPr>
          <w:ilvl w:val="1"/>
          <w:numId w:val="1"/>
        </w:numPr>
      </w:pPr>
      <w:r>
        <w:rPr>
          <w:color w:val="FF0000"/>
        </w:rPr>
        <w:t>het voeren van juridische procedures</w:t>
      </w:r>
      <w:r w:rsidR="00C71DE3">
        <w:t>.</w:t>
      </w:r>
    </w:p>
    <w:p w14:paraId="797AFFDF" w14:textId="77777777" w:rsidR="00C71DE3" w:rsidRDefault="00C71DE3" w:rsidP="00C71DE3">
      <w:r>
        <w:rPr>
          <w:b/>
        </w:rPr>
        <w:t>VERMOGEN</w:t>
      </w:r>
    </w:p>
    <w:p w14:paraId="7EB6F556" w14:textId="77777777" w:rsidR="00C71DE3" w:rsidRDefault="00C71DE3" w:rsidP="00C71DE3">
      <w:r>
        <w:t>ARTIKEL 4</w:t>
      </w:r>
    </w:p>
    <w:p w14:paraId="4BEED0AA" w14:textId="0BDD2576" w:rsidR="00C71DE3" w:rsidRDefault="00C71DE3" w:rsidP="00C71DE3">
      <w:r>
        <w:t>Het vermogen van de vereniging zal bestaan uit:</w:t>
      </w:r>
    </w:p>
    <w:p w14:paraId="23C7DD4E" w14:textId="77777777" w:rsidR="00C71DE3" w:rsidRDefault="00C71DE3" w:rsidP="00C71DE3">
      <w:pPr>
        <w:pStyle w:val="Lijstalinea"/>
        <w:numPr>
          <w:ilvl w:val="0"/>
          <w:numId w:val="2"/>
        </w:numPr>
      </w:pPr>
      <w:r>
        <w:t>contributies;</w:t>
      </w:r>
    </w:p>
    <w:p w14:paraId="4581C11E" w14:textId="77777777" w:rsidR="00C71DE3" w:rsidRDefault="00C71DE3" w:rsidP="00C71DE3">
      <w:pPr>
        <w:pStyle w:val="Lijstalinea"/>
        <w:numPr>
          <w:ilvl w:val="0"/>
          <w:numId w:val="2"/>
        </w:numPr>
      </w:pPr>
      <w:r>
        <w:t>subsidies;</w:t>
      </w:r>
    </w:p>
    <w:p w14:paraId="1DDA7630" w14:textId="77777777" w:rsidR="00C71DE3" w:rsidRDefault="00C71DE3" w:rsidP="00C71DE3">
      <w:pPr>
        <w:pStyle w:val="Lijstalinea"/>
        <w:numPr>
          <w:ilvl w:val="0"/>
          <w:numId w:val="2"/>
        </w:numPr>
      </w:pPr>
      <w:r>
        <w:t>schenkingen, erfstellingen en legaten;</w:t>
      </w:r>
    </w:p>
    <w:p w14:paraId="60F4E48E" w14:textId="77777777" w:rsidR="00C71DE3" w:rsidRDefault="00C71DE3" w:rsidP="00C71DE3">
      <w:pPr>
        <w:pStyle w:val="Lijstalinea"/>
        <w:numPr>
          <w:ilvl w:val="0"/>
          <w:numId w:val="2"/>
        </w:numPr>
      </w:pPr>
      <w:r>
        <w:t>alle overige wettig verkregen middelen.</w:t>
      </w:r>
    </w:p>
    <w:p w14:paraId="2DF1029D" w14:textId="77777777" w:rsidR="00C71DE3" w:rsidRDefault="00C71DE3" w:rsidP="00C71DE3">
      <w:r>
        <w:t>ARTIKEL 5</w:t>
      </w:r>
    </w:p>
    <w:p w14:paraId="11FE1183" w14:textId="77777777" w:rsidR="00C71DE3" w:rsidRDefault="00C71DE3" w:rsidP="00C71DE3">
      <w:pPr>
        <w:pStyle w:val="Lijstalinea"/>
        <w:numPr>
          <w:ilvl w:val="0"/>
          <w:numId w:val="3"/>
        </w:numPr>
      </w:pPr>
      <w:r>
        <w:t>Leden van de vereniging kunnen zijn natuurlijke personen die de zestienjarige leeftijd hebben bereikt en rechtspersonen.</w:t>
      </w:r>
    </w:p>
    <w:p w14:paraId="5AF28536" w14:textId="77777777" w:rsidR="00C71DE3" w:rsidRDefault="00C71DE3" w:rsidP="00C71DE3">
      <w:pPr>
        <w:pStyle w:val="Lijstalinea"/>
        <w:numPr>
          <w:ilvl w:val="0"/>
          <w:numId w:val="3"/>
        </w:numPr>
      </w:pPr>
      <w:r>
        <w:t>Het bestuur houdt een register bij waarin de namen van alle leden zijn opgenomen.</w:t>
      </w:r>
    </w:p>
    <w:p w14:paraId="24ED526B" w14:textId="77777777" w:rsidR="00C71DE3" w:rsidRDefault="00C71DE3" w:rsidP="00C71DE3">
      <w:r>
        <w:rPr>
          <w:b/>
        </w:rPr>
        <w:t>TOELATING</w:t>
      </w:r>
    </w:p>
    <w:p w14:paraId="3F7F98A1" w14:textId="77777777" w:rsidR="00C71DE3" w:rsidRDefault="00C71DE3" w:rsidP="00C71DE3">
      <w:r>
        <w:t>ARTIKEL 6</w:t>
      </w:r>
    </w:p>
    <w:p w14:paraId="1D0F3673" w14:textId="77777777" w:rsidR="00C71DE3" w:rsidRDefault="00C71DE3" w:rsidP="00C71DE3">
      <w:pPr>
        <w:pStyle w:val="Lijstalinea"/>
        <w:numPr>
          <w:ilvl w:val="0"/>
          <w:numId w:val="4"/>
        </w:numPr>
      </w:pPr>
      <w:r>
        <w:t>Het bestuur beslist omtrent de toelating van leden.</w:t>
      </w:r>
    </w:p>
    <w:p w14:paraId="6BA8AB12" w14:textId="77777777" w:rsidR="00C71DE3" w:rsidRDefault="00C71DE3" w:rsidP="00C71DE3">
      <w:pPr>
        <w:pStyle w:val="Lijstalinea"/>
        <w:numPr>
          <w:ilvl w:val="0"/>
          <w:numId w:val="4"/>
        </w:numPr>
      </w:pPr>
      <w:r>
        <w:t>Bij niet-toelating kan de algemene vergadering alsnog tot toelating besluiten.</w:t>
      </w:r>
    </w:p>
    <w:p w14:paraId="40B7D4D0" w14:textId="77777777" w:rsidR="00C71DE3" w:rsidRDefault="00C71DE3" w:rsidP="00C71DE3">
      <w:r>
        <w:rPr>
          <w:b/>
        </w:rPr>
        <w:t>EINDE VAN HET LIDMAATSCHAP</w:t>
      </w:r>
    </w:p>
    <w:p w14:paraId="676C1264" w14:textId="77777777" w:rsidR="00C71DE3" w:rsidRDefault="00C71DE3" w:rsidP="00C71DE3">
      <w:r>
        <w:t>ARTIKEL 7</w:t>
      </w:r>
    </w:p>
    <w:p w14:paraId="380A7692" w14:textId="77777777" w:rsidR="00C71DE3" w:rsidRDefault="00C71DE3" w:rsidP="00C71DE3">
      <w:pPr>
        <w:pStyle w:val="Lijstalinea"/>
        <w:numPr>
          <w:ilvl w:val="0"/>
          <w:numId w:val="5"/>
        </w:numPr>
      </w:pPr>
      <w:r>
        <w:t>Het lidmaatschap eindigt:</w:t>
      </w:r>
    </w:p>
    <w:p w14:paraId="04739CA1" w14:textId="77777777" w:rsidR="00C71DE3" w:rsidRDefault="00C71DE3" w:rsidP="00C71DE3">
      <w:pPr>
        <w:pStyle w:val="Lijstalinea"/>
        <w:numPr>
          <w:ilvl w:val="1"/>
          <w:numId w:val="5"/>
        </w:numPr>
      </w:pPr>
      <w:r>
        <w:t>door de dood van het lid, of door ontbinding van de rechtspersoon;</w:t>
      </w:r>
    </w:p>
    <w:p w14:paraId="624C7AF1" w14:textId="77777777" w:rsidR="00C71DE3" w:rsidRDefault="00C71DE3" w:rsidP="00C71DE3">
      <w:pPr>
        <w:pStyle w:val="Lijstalinea"/>
        <w:numPr>
          <w:ilvl w:val="1"/>
          <w:numId w:val="5"/>
        </w:numPr>
      </w:pPr>
      <w:r>
        <w:t>door opzegging door het lid;</w:t>
      </w:r>
    </w:p>
    <w:p w14:paraId="2B156112" w14:textId="53C0C05C" w:rsidR="00C71DE3" w:rsidRDefault="00C71DE3" w:rsidP="00C71DE3">
      <w:pPr>
        <w:pStyle w:val="Lijstalinea"/>
        <w:numPr>
          <w:ilvl w:val="1"/>
          <w:numId w:val="5"/>
        </w:numPr>
      </w:pPr>
      <w:r>
        <w:t>door opzegging namens de vereniging. Deze kan geschieden, wanneer een lid heeft opgehouden aan de vereisten voor het lidmaatschap bij de statuten gesteld te voldoen, wanneer hij zijn verplichtingen jegens de vereniging niet nakomt alsook wanneer re</w:t>
      </w:r>
      <w:r w:rsidR="00D5246E">
        <w:t xml:space="preserve">delijkerwijs van de </w:t>
      </w:r>
      <w:r w:rsidR="006624F3">
        <w:t>vereniging niet</w:t>
      </w:r>
      <w:r w:rsidR="00D5246E">
        <w:t xml:space="preserve"> gevergd kan worden het lidmaatschap te laten voortduren;</w:t>
      </w:r>
    </w:p>
    <w:p w14:paraId="6E39AA21" w14:textId="77777777" w:rsidR="00D5246E" w:rsidRDefault="00D5246E" w:rsidP="00C71DE3">
      <w:pPr>
        <w:pStyle w:val="Lijstalinea"/>
        <w:numPr>
          <w:ilvl w:val="1"/>
          <w:numId w:val="5"/>
        </w:numPr>
      </w:pPr>
      <w:r>
        <w:t>door ontzetting. Deze kan alleen worden uitsproken wanneer een lid in strijd met de statuten, reglementen of besluiten der vereniging handelt, of de vereniging op onredelijke wijze benadeelt.</w:t>
      </w:r>
    </w:p>
    <w:p w14:paraId="3540B5D7" w14:textId="77777777" w:rsidR="00D5246E" w:rsidRDefault="00D5246E" w:rsidP="00D5246E">
      <w:pPr>
        <w:pStyle w:val="Lijstalinea"/>
        <w:numPr>
          <w:ilvl w:val="0"/>
          <w:numId w:val="5"/>
        </w:numPr>
      </w:pPr>
      <w:r>
        <w:t>Opzegging namens de vereniging geschiedt door het bestuur.</w:t>
      </w:r>
    </w:p>
    <w:p w14:paraId="0E8CCAB5" w14:textId="77777777" w:rsidR="00D5246E" w:rsidRDefault="00D5246E" w:rsidP="00D5246E">
      <w:pPr>
        <w:pStyle w:val="Lijstalinea"/>
        <w:numPr>
          <w:ilvl w:val="0"/>
          <w:numId w:val="5"/>
        </w:numPr>
      </w:pPr>
      <w:r>
        <w:t>Opzegging van het lidmaatschap door het lid of door de vereniging kan slechts geschieden tegen het einde van een verenigingsjaar en met inachtneming van een opzegtermijn van vier weken.</w:t>
      </w:r>
      <w:r>
        <w:br/>
        <w:t>Echter kan het lidmaatschap onmiddellijk worden beëindigd indien van de vereniging of van het lid redelijkerwijs niet gevergd kan worden het lidmaatschap te laten voortduren.</w:t>
      </w:r>
    </w:p>
    <w:p w14:paraId="4A492DD0" w14:textId="77777777" w:rsidR="00D5246E" w:rsidRDefault="00D5246E" w:rsidP="00D5246E">
      <w:pPr>
        <w:pStyle w:val="Lijstalinea"/>
        <w:numPr>
          <w:ilvl w:val="0"/>
          <w:numId w:val="5"/>
        </w:numPr>
      </w:pPr>
      <w:r>
        <w:t>Een opzegging in strijd met het bepaalde in het vorige lid, doet het lidmaatschap eindigen op het vroegst toegelaten tijdstip volgende op de datum waartegen was opgezegd.</w:t>
      </w:r>
    </w:p>
    <w:p w14:paraId="746F56E8" w14:textId="77777777" w:rsidR="00D5246E" w:rsidRDefault="00D5246E" w:rsidP="00D5246E">
      <w:pPr>
        <w:pStyle w:val="Lijstalinea"/>
        <w:numPr>
          <w:ilvl w:val="0"/>
          <w:numId w:val="5"/>
        </w:numPr>
      </w:pPr>
      <w:r>
        <w:t>Een lid is niet bevoegd door opzegging van zijn lidmaatschap een besluit waarbij de verplichtingen van de leden van geldelijke aard zijn verzwaard, te zijnen opzichte uit te sluiten.</w:t>
      </w:r>
    </w:p>
    <w:p w14:paraId="6E65F405" w14:textId="77777777" w:rsidR="00D5246E" w:rsidRDefault="00D5246E" w:rsidP="00D5246E">
      <w:pPr>
        <w:pStyle w:val="Lijstalinea"/>
        <w:numPr>
          <w:ilvl w:val="0"/>
          <w:numId w:val="5"/>
        </w:numPr>
      </w:pPr>
      <w:r>
        <w:t>Ontzetting uit het lidmaatschap geschiedt door het bestuur.</w:t>
      </w:r>
    </w:p>
    <w:p w14:paraId="584F59D4" w14:textId="52D029DA" w:rsidR="00D5246E" w:rsidRDefault="00D5246E" w:rsidP="00D5246E">
      <w:pPr>
        <w:pStyle w:val="Lijstalinea"/>
        <w:numPr>
          <w:ilvl w:val="0"/>
          <w:numId w:val="5"/>
        </w:numPr>
      </w:pPr>
      <w:r>
        <w:t>Van een besluit tot opzegging van het lidmaatschap door de vereniging op grond dat redelijkerwijs van de vereniging niet gevergd kan worden het lidmaatschap te laten voortduren en van een besluit tot ontzetting uit het lidmaatschap staat het de betrokkene binnen een maand na de ontvangst van de kennisgeving van het besluit beroep open op de algemene vergadering. Hij wordt daartoe ten spoedigste schriftelijk van het besluit met opgave van redenen in kennis gesteld.</w:t>
      </w:r>
      <w:r>
        <w:br/>
        <w:t>Gedurende de beroepstermijn en hangende het beroep is het lid geschorst.</w:t>
      </w:r>
    </w:p>
    <w:p w14:paraId="7735F726" w14:textId="0A52072F" w:rsidR="00227754" w:rsidRDefault="00227754" w:rsidP="00D5246E">
      <w:pPr>
        <w:pStyle w:val="Lijstalinea"/>
        <w:numPr>
          <w:ilvl w:val="0"/>
          <w:numId w:val="5"/>
        </w:numPr>
      </w:pPr>
      <w:r>
        <w:t>Wanneer het lidmaatschap in de loop van een verenigingsjaar eindigt, blijft desniettemin de jaarlijkse bijdrage voor het geheel verschuldigd.</w:t>
      </w:r>
    </w:p>
    <w:p w14:paraId="6C57648A" w14:textId="77777777" w:rsidR="00227754" w:rsidRDefault="00227754" w:rsidP="00227754">
      <w:r>
        <w:rPr>
          <w:b/>
        </w:rPr>
        <w:t>JAARLIJKSE BIJDRAGE</w:t>
      </w:r>
    </w:p>
    <w:p w14:paraId="6FB8E629" w14:textId="77777777" w:rsidR="00227754" w:rsidRDefault="00227754" w:rsidP="00227754">
      <w:r>
        <w:t>ARTIKEL 8</w:t>
      </w:r>
    </w:p>
    <w:p w14:paraId="23629F9E" w14:textId="07EA3B05" w:rsidR="00227754" w:rsidRDefault="00227754" w:rsidP="00227754">
      <w:pPr>
        <w:pStyle w:val="Lijstalinea"/>
        <w:numPr>
          <w:ilvl w:val="0"/>
          <w:numId w:val="6"/>
        </w:numPr>
      </w:pPr>
      <w:r>
        <w:t>De leden zijn gehouden tot het betalen van een jaarlijkse bijdrage, die door de algemene vergadering zal worden vastgesteld.</w:t>
      </w:r>
    </w:p>
    <w:p w14:paraId="19923975" w14:textId="77777777" w:rsidR="00227754" w:rsidRDefault="00227754" w:rsidP="00227754">
      <w:pPr>
        <w:pStyle w:val="Lijstalinea"/>
        <w:numPr>
          <w:ilvl w:val="0"/>
          <w:numId w:val="6"/>
        </w:numPr>
      </w:pPr>
      <w:r>
        <w:t>Het bestuur is bevoegd in bijzondere gevallen gehele of gedeeltelijke ontheffing van de verplichting tot het betalen van een bijdrage te verlenen.</w:t>
      </w:r>
    </w:p>
    <w:p w14:paraId="19B2F4CE" w14:textId="77777777" w:rsidR="00227754" w:rsidRDefault="00227754" w:rsidP="00227754">
      <w:pPr>
        <w:rPr>
          <w:b/>
        </w:rPr>
      </w:pPr>
      <w:r>
        <w:rPr>
          <w:b/>
        </w:rPr>
        <w:t>BESTUUR</w:t>
      </w:r>
    </w:p>
    <w:p w14:paraId="01663844" w14:textId="77777777" w:rsidR="00227754" w:rsidRDefault="00227754" w:rsidP="00227754">
      <w:r>
        <w:t>ARTIKEL 9</w:t>
      </w:r>
    </w:p>
    <w:p w14:paraId="4989295F" w14:textId="3FE6D0FC" w:rsidR="00227754" w:rsidRDefault="00227754" w:rsidP="00227754">
      <w:pPr>
        <w:pStyle w:val="Lijstalinea"/>
        <w:numPr>
          <w:ilvl w:val="0"/>
          <w:numId w:val="8"/>
        </w:numPr>
      </w:pPr>
      <w:r>
        <w:t>Het bestuur bestaat uit tenminste zeven personen, die uit en door de leden worden benoemd.</w:t>
      </w:r>
    </w:p>
    <w:p w14:paraId="2E0502D9" w14:textId="77777777" w:rsidR="00227754" w:rsidRPr="00227754" w:rsidRDefault="00227754" w:rsidP="00227754">
      <w:pPr>
        <w:pStyle w:val="Lijstalinea"/>
        <w:numPr>
          <w:ilvl w:val="0"/>
          <w:numId w:val="8"/>
        </w:numPr>
      </w:pPr>
      <w:r>
        <w:t xml:space="preserve">De algemene vergadering kan besluiten aan een of meer rechtspersonen het recht te verlenen een aanbeveling op te maken voor de benoeming van een </w:t>
      </w:r>
      <w:r w:rsidRPr="00227754">
        <w:t>bestuurslid.</w:t>
      </w:r>
    </w:p>
    <w:p w14:paraId="114AFBE7" w14:textId="77777777" w:rsidR="00227754" w:rsidRDefault="00227754" w:rsidP="00227754">
      <w:pPr>
        <w:rPr>
          <w:b/>
        </w:rPr>
      </w:pPr>
      <w:r w:rsidRPr="00227754">
        <w:rPr>
          <w:b/>
        </w:rPr>
        <w:t>EINDE BESTUURSLIDMAATSCHAP</w:t>
      </w:r>
      <w:r>
        <w:rPr>
          <w:b/>
        </w:rPr>
        <w:t xml:space="preserve"> – PERIODIEK AFTREDEN – SCHORSING</w:t>
      </w:r>
    </w:p>
    <w:p w14:paraId="04AE81D2" w14:textId="77777777" w:rsidR="00227754" w:rsidRDefault="00227754" w:rsidP="00227754">
      <w:r>
        <w:t>ARTIKEL 10</w:t>
      </w:r>
    </w:p>
    <w:p w14:paraId="35B711E8" w14:textId="19FE290E" w:rsidR="00227754" w:rsidRDefault="00227754" w:rsidP="00227754">
      <w:pPr>
        <w:pStyle w:val="Lijstalinea"/>
        <w:numPr>
          <w:ilvl w:val="0"/>
          <w:numId w:val="9"/>
        </w:numPr>
      </w:pPr>
      <w:r>
        <w:t>Elk bestuurslid, ook wanneer hij voor een bepaalde tijd is benoemd, kan te allen tijde door de algemene vergadering worden ontslagen, of geschorst.</w:t>
      </w:r>
      <w:r>
        <w:br/>
        <w:t>Een schorsing die niet binnen drie maanden gevolgd wordt door een besluit tot ontslag, eindigt door het verloop van die termijn.</w:t>
      </w:r>
    </w:p>
    <w:p w14:paraId="4B36C919" w14:textId="77777777" w:rsidR="00227754" w:rsidRDefault="00227754" w:rsidP="00227754">
      <w:pPr>
        <w:pStyle w:val="Lijstalinea"/>
        <w:numPr>
          <w:ilvl w:val="0"/>
          <w:numId w:val="9"/>
        </w:numPr>
      </w:pPr>
      <w:r>
        <w:t>Elk bestuurslid treedt uiterlijk drie jaar na zijn benoeming af, volgens een door het bestuur op te maken rooster van aftreding.</w:t>
      </w:r>
      <w:r>
        <w:br/>
        <w:t>De aftredende is herkiesbaar; wie in een tussentijds vacature wordt benoemd, neemt op het rooster de plaats van zijn voorganger in.</w:t>
      </w:r>
    </w:p>
    <w:p w14:paraId="0FCD996E" w14:textId="77777777" w:rsidR="00227754" w:rsidRDefault="00227754" w:rsidP="00227754">
      <w:pPr>
        <w:pStyle w:val="Lijstalinea"/>
        <w:numPr>
          <w:ilvl w:val="0"/>
          <w:numId w:val="9"/>
        </w:numPr>
      </w:pPr>
      <w:r>
        <w:t>Het bestuurslidmaatschap eindigt voorts:</w:t>
      </w:r>
    </w:p>
    <w:p w14:paraId="5D83C02A" w14:textId="77777777" w:rsidR="00227754" w:rsidRDefault="00227754" w:rsidP="00227754">
      <w:pPr>
        <w:pStyle w:val="Lijstalinea"/>
        <w:numPr>
          <w:ilvl w:val="1"/>
          <w:numId w:val="9"/>
        </w:numPr>
      </w:pPr>
      <w:r>
        <w:t>ten aanzien van een bestuurslid dat uit de leden benoemd is: door het eindigen van het lidmaatschap van de vereniging;</w:t>
      </w:r>
    </w:p>
    <w:p w14:paraId="226FF5BC" w14:textId="715E7BAB" w:rsidR="00227754" w:rsidRDefault="00227754" w:rsidP="00227754">
      <w:pPr>
        <w:pStyle w:val="Lijstalinea"/>
        <w:numPr>
          <w:ilvl w:val="1"/>
          <w:numId w:val="9"/>
        </w:numPr>
      </w:pPr>
      <w:r>
        <w:t>ten aanzien van een bestuurslid dat door een</w:t>
      </w:r>
      <w:r w:rsidR="006E2C9C">
        <w:t xml:space="preserve"> </w:t>
      </w:r>
      <w:r w:rsidR="006E2C9C">
        <w:rPr>
          <w:color w:val="FF0000"/>
        </w:rPr>
        <w:t>rechtspersoon als bedoeld in artikel 9, tweede lid is aanbevolen: door herroeping van de aanbeveling;</w:t>
      </w:r>
      <w:r>
        <w:t xml:space="preserve"> </w:t>
      </w:r>
      <w:r w:rsidRPr="006E2C9C">
        <w:rPr>
          <w:strike/>
          <w:color w:val="FF0000"/>
        </w:rPr>
        <w:t>lidrechtspersoon is voorgedragen: door intrekking van de aanwijzing;</w:t>
      </w:r>
    </w:p>
    <w:p w14:paraId="3C32E50B" w14:textId="77777777" w:rsidR="00227754" w:rsidRDefault="00227754" w:rsidP="00227754">
      <w:pPr>
        <w:pStyle w:val="Lijstalinea"/>
        <w:numPr>
          <w:ilvl w:val="1"/>
          <w:numId w:val="9"/>
        </w:numPr>
      </w:pPr>
      <w:r>
        <w:t>door bedanken.</w:t>
      </w:r>
    </w:p>
    <w:p w14:paraId="0789B63C" w14:textId="77777777" w:rsidR="00227754" w:rsidRDefault="00044009" w:rsidP="00227754">
      <w:r>
        <w:rPr>
          <w:b/>
        </w:rPr>
        <w:t>BESTUURSFUNCTIES – BESLUITVORMING VAN HET BESTUUR</w:t>
      </w:r>
    </w:p>
    <w:p w14:paraId="4920CA1A" w14:textId="77777777" w:rsidR="00044009" w:rsidRDefault="00044009" w:rsidP="00227754">
      <w:r>
        <w:t>ARTIKEL 11</w:t>
      </w:r>
    </w:p>
    <w:p w14:paraId="09F62B07" w14:textId="77777777" w:rsidR="00044009" w:rsidRDefault="00044009" w:rsidP="00044009">
      <w:pPr>
        <w:pStyle w:val="Lijstalinea"/>
        <w:numPr>
          <w:ilvl w:val="0"/>
          <w:numId w:val="10"/>
        </w:numPr>
      </w:pPr>
      <w:r>
        <w:t>Het bestuur wijst uit zijn midden een voorzitter, een secretaris en een penningmeester aan. Deze vormen tezamen het dagelijks bestuur. Het kan voor elk hunner uit zijn midden een plaatsvervanger aanwijzen. Een bestuurslid kan meer dan een functie bekleden.</w:t>
      </w:r>
    </w:p>
    <w:p w14:paraId="43DD6E61" w14:textId="0A1573AD" w:rsidR="00044009" w:rsidRDefault="00044009" w:rsidP="00044009">
      <w:pPr>
        <w:pStyle w:val="Lijstalinea"/>
        <w:numPr>
          <w:ilvl w:val="0"/>
          <w:numId w:val="10"/>
        </w:numPr>
      </w:pPr>
      <w:r>
        <w:t>Van het verhandelde in elke vergadering worden door de secretaris notulen opgemaakt, die door het bestuur worden vastgesteld en ten blijke daarvan door de voorzitter en de secretaris worden ondertekend.</w:t>
      </w:r>
    </w:p>
    <w:p w14:paraId="74036406" w14:textId="5CD2CC67" w:rsidR="005360E2" w:rsidRPr="005360E2" w:rsidRDefault="005360E2" w:rsidP="00044009">
      <w:pPr>
        <w:pStyle w:val="Lijstalinea"/>
        <w:numPr>
          <w:ilvl w:val="0"/>
          <w:numId w:val="10"/>
        </w:numPr>
      </w:pPr>
      <w:r>
        <w:rPr>
          <w:color w:val="FF0000"/>
        </w:rPr>
        <w:t>Besluiten van het bestuur kunnen in plaats van in een fysieke of digitale vergadering ook schriftelijk of via de e-mail worden genomen, mits met algemene stemmen van alle bestuurders.</w:t>
      </w:r>
    </w:p>
    <w:p w14:paraId="1DF8675B" w14:textId="4ADDEF19" w:rsidR="005360E2" w:rsidRDefault="005360E2" w:rsidP="00044009">
      <w:pPr>
        <w:pStyle w:val="Lijstalinea"/>
        <w:numPr>
          <w:ilvl w:val="0"/>
          <w:numId w:val="10"/>
        </w:numPr>
      </w:pPr>
      <w:r>
        <w:rPr>
          <w:color w:val="FF0000"/>
        </w:rPr>
        <w:t>Een bestuurder neemt niet deel aan de beraadslaging en besluitvorming indien hij daarbij een direct of indirect persoonlijk belang heeft dat tegenstrijdig is met het belang van de vereniging.</w:t>
      </w:r>
    </w:p>
    <w:p w14:paraId="20E059FB" w14:textId="50BB4488" w:rsidR="00044009" w:rsidRDefault="00044009" w:rsidP="00044009">
      <w:pPr>
        <w:pStyle w:val="Lijstalinea"/>
        <w:numPr>
          <w:ilvl w:val="0"/>
          <w:numId w:val="10"/>
        </w:numPr>
      </w:pPr>
      <w:r>
        <w:t>In afwijking van hetgeen de wet dienaangaande bepaalt, is het oordeel van de voorzitter omtrent de totstandkoming en de inhoud van een besluit niet beslissend.</w:t>
      </w:r>
    </w:p>
    <w:p w14:paraId="59E8A462" w14:textId="738A8DAF" w:rsidR="00044009" w:rsidRDefault="00044009" w:rsidP="00044009">
      <w:pPr>
        <w:pStyle w:val="Lijstalinea"/>
        <w:numPr>
          <w:ilvl w:val="0"/>
          <w:numId w:val="10"/>
        </w:numPr>
      </w:pPr>
      <w:r>
        <w:t>Bij huishoudelijk reglement kunnen nadere regelen aangaande vergaderingen van de besluitvorming door het bestuur worden gegeven.</w:t>
      </w:r>
    </w:p>
    <w:p w14:paraId="4CF73844" w14:textId="77777777" w:rsidR="00044009" w:rsidRDefault="00044009" w:rsidP="00044009">
      <w:pPr>
        <w:rPr>
          <w:b/>
        </w:rPr>
      </w:pPr>
      <w:r>
        <w:rPr>
          <w:b/>
        </w:rPr>
        <w:t>BESTUURSTAAK – VERTEGENWOORDIGING</w:t>
      </w:r>
    </w:p>
    <w:p w14:paraId="43365B6D" w14:textId="77777777" w:rsidR="00044009" w:rsidRDefault="00044009" w:rsidP="00044009">
      <w:r>
        <w:t>ARTIKEL 12</w:t>
      </w:r>
    </w:p>
    <w:p w14:paraId="175E2C75" w14:textId="45D5F8F0" w:rsidR="00044009" w:rsidRDefault="00044009" w:rsidP="00044009">
      <w:pPr>
        <w:pStyle w:val="Lijstalinea"/>
        <w:numPr>
          <w:ilvl w:val="0"/>
          <w:numId w:val="11"/>
        </w:numPr>
      </w:pPr>
      <w:r>
        <w:t>Behoudens de beperkingen volgens de statuten is het bestuur belast met het besturen van de vereniging.</w:t>
      </w:r>
      <w:r w:rsidR="00CF4525">
        <w:t xml:space="preserve"> </w:t>
      </w:r>
      <w:r w:rsidR="00CF4525" w:rsidRPr="00CF4525">
        <w:rPr>
          <w:color w:val="FF0000"/>
        </w:rPr>
        <w:t xml:space="preserve">Bij de </w:t>
      </w:r>
      <w:r w:rsidR="00CF4525">
        <w:rPr>
          <w:color w:val="FF0000"/>
        </w:rPr>
        <w:t xml:space="preserve">vervulling van hun taak richten de bestuurders zich naar het belang van de vereniging. </w:t>
      </w:r>
    </w:p>
    <w:p w14:paraId="12DC3F67" w14:textId="7CAD4C9C" w:rsidR="00044009" w:rsidRPr="00FC3E34" w:rsidRDefault="00044009" w:rsidP="00044009">
      <w:pPr>
        <w:pStyle w:val="Lijstalinea"/>
        <w:numPr>
          <w:ilvl w:val="0"/>
          <w:numId w:val="11"/>
        </w:numPr>
        <w:rPr>
          <w:color w:val="FF0000"/>
        </w:rPr>
      </w:pPr>
      <w:r>
        <w:t>Indien het aantal bestuursleden beneden de zeven is gedaald blijft het bestuur bevoegd. Het is echter verplicht zo spoedig mogelijk een algemene vergadering te beleggen waarin de voorziening in de open plaats of de open plaatsen aan de orde komt.</w:t>
      </w:r>
      <w:r w:rsidR="00CF4525">
        <w:t xml:space="preserve"> </w:t>
      </w:r>
      <w:r w:rsidR="00CF4525">
        <w:rPr>
          <w:color w:val="FF0000"/>
        </w:rPr>
        <w:t xml:space="preserve">In geval van ontstentenis of belet </w:t>
      </w:r>
      <w:r w:rsidR="00FC3E34">
        <w:rPr>
          <w:color w:val="FF0000"/>
        </w:rPr>
        <w:t xml:space="preserve">van </w:t>
      </w:r>
      <w:r w:rsidR="00FC3E34">
        <w:rPr>
          <w:rFonts w:cstheme="minorHAnsi"/>
          <w:color w:val="FF0000"/>
        </w:rPr>
        <w:t>éé</w:t>
      </w:r>
      <w:r w:rsidR="00FC3E34">
        <w:rPr>
          <w:color w:val="FF0000"/>
        </w:rPr>
        <w:t>n of meer bestuurders is (zijn) de overblijvende bestuurder(s) met het gehele bestuur belast. In geval van ontstentenis of belet van alle bestuurders of van de enige bestuurder wordt de vereniging tijdelijk bestuurd door een persoon die daartoe door de Algemene Vergadering is aangewezen. Onder belet wordt in deze statuten in ieder geval verstaan de omstandigheid dat:</w:t>
      </w:r>
    </w:p>
    <w:p w14:paraId="2B6B6815" w14:textId="77777777" w:rsidR="00FC3E34" w:rsidRPr="00FC3E34" w:rsidRDefault="00FC3E34" w:rsidP="00FC3E34">
      <w:pPr>
        <w:pStyle w:val="Lijstalinea"/>
        <w:numPr>
          <w:ilvl w:val="1"/>
          <w:numId w:val="11"/>
        </w:numPr>
      </w:pPr>
      <w:r>
        <w:rPr>
          <w:color w:val="FF0000"/>
        </w:rPr>
        <w:t>de bestuurder gedurende een periode van meer dan zeven dagen onbereikbaar is door ziekte of door andere oorzaken; of</w:t>
      </w:r>
    </w:p>
    <w:p w14:paraId="2F8A9C7B" w14:textId="4395F907" w:rsidR="00FC3E34" w:rsidRDefault="00FC3E34" w:rsidP="00FC3E34">
      <w:pPr>
        <w:pStyle w:val="Lijstalinea"/>
        <w:numPr>
          <w:ilvl w:val="1"/>
          <w:numId w:val="11"/>
        </w:numPr>
      </w:pPr>
      <w:r>
        <w:rPr>
          <w:color w:val="FF0000"/>
        </w:rPr>
        <w:t xml:space="preserve">de bestuurder is geschorst. </w:t>
      </w:r>
    </w:p>
    <w:p w14:paraId="2678FD0E" w14:textId="77777777" w:rsidR="00044009" w:rsidRDefault="00044009" w:rsidP="00044009">
      <w:pPr>
        <w:pStyle w:val="Lijstalinea"/>
        <w:numPr>
          <w:ilvl w:val="0"/>
          <w:numId w:val="11"/>
        </w:numPr>
      </w:pPr>
      <w:r>
        <w:t>Het bestuur is bevoegd onder zijn verantwoordelijkheid bepaalde onderdelen van zijn taak te doen uitvoeren door commissies die door het bestuur worden benoemd.</w:t>
      </w:r>
    </w:p>
    <w:p w14:paraId="0A90C321" w14:textId="77777777" w:rsidR="00044009" w:rsidRDefault="00044009" w:rsidP="00044009">
      <w:pPr>
        <w:pStyle w:val="Lijstalinea"/>
        <w:numPr>
          <w:ilvl w:val="0"/>
          <w:numId w:val="11"/>
        </w:numPr>
      </w:pPr>
      <w:r>
        <w:t>Het bestuur is bevoegd tot het voeren van alle bestuursrechtelijke procedures en tot het voeren van die andere procedures en het nemen van die rechtsmaatregelen die naar zijn oordeel geen uitstel kunnen lijden. Het bestuur behoeft goedkeuring van de algemene vergadering voor het voeren van andere procedures en het nemen van andere rechtsmaatregelen dan in de voorgaande volzin bedoeld.</w:t>
      </w:r>
    </w:p>
    <w:p w14:paraId="6E9A6F93" w14:textId="77777777" w:rsidR="00044009" w:rsidRPr="00900ADD" w:rsidRDefault="00044009" w:rsidP="00044009">
      <w:pPr>
        <w:pStyle w:val="Lijstalinea"/>
        <w:numPr>
          <w:ilvl w:val="0"/>
          <w:numId w:val="11"/>
        </w:numPr>
        <w:rPr>
          <w:strike/>
          <w:color w:val="C00000"/>
        </w:rPr>
      </w:pPr>
      <w:r w:rsidRPr="00900ADD">
        <w:rPr>
          <w:strike/>
          <w:color w:val="C00000"/>
        </w:rPr>
        <w:t>Het bestuur is, mits met goedkeuring van de algemene vergadering,</w:t>
      </w:r>
      <w:r w:rsidR="006115E5" w:rsidRPr="00900ADD">
        <w:rPr>
          <w:strike/>
          <w:color w:val="C00000"/>
        </w:rPr>
        <w:t xml:space="preserve">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 Op het ontbreken van de goedkeuring kan door en tegen derden beroep worden gedaan.</w:t>
      </w:r>
    </w:p>
    <w:p w14:paraId="35B74926" w14:textId="77777777" w:rsidR="006115E5" w:rsidRPr="00900ADD" w:rsidRDefault="006115E5" w:rsidP="00044009">
      <w:pPr>
        <w:pStyle w:val="Lijstalinea"/>
        <w:numPr>
          <w:ilvl w:val="0"/>
          <w:numId w:val="11"/>
        </w:numPr>
        <w:rPr>
          <w:strike/>
          <w:color w:val="C00000"/>
        </w:rPr>
      </w:pPr>
      <w:r w:rsidRPr="00900ADD">
        <w:rPr>
          <w:strike/>
          <w:color w:val="C00000"/>
        </w:rPr>
        <w:t>Het bestuur behoeft eveneens goedkeuring van de algemene vergadering voor besluiten tot:</w:t>
      </w:r>
    </w:p>
    <w:p w14:paraId="537DFC43" w14:textId="77777777" w:rsidR="006115E5" w:rsidRPr="00900ADD" w:rsidRDefault="006115E5" w:rsidP="006115E5">
      <w:pPr>
        <w:pStyle w:val="Lijstalinea"/>
        <w:numPr>
          <w:ilvl w:val="1"/>
          <w:numId w:val="11"/>
        </w:numPr>
        <w:rPr>
          <w:strike/>
          <w:color w:val="C00000"/>
        </w:rPr>
      </w:pPr>
      <w:r w:rsidRPr="00900ADD">
        <w:rPr>
          <w:strike/>
          <w:color w:val="C00000"/>
        </w:rPr>
        <w:t>het huren, verhuren en op andere wijze in gebruik of genot verkrijgen en geven van onroerende goederen;</w:t>
      </w:r>
    </w:p>
    <w:p w14:paraId="23437ECB" w14:textId="77777777" w:rsidR="006115E5" w:rsidRPr="00900ADD" w:rsidRDefault="006115E5" w:rsidP="006115E5">
      <w:pPr>
        <w:pStyle w:val="Lijstalinea"/>
        <w:numPr>
          <w:ilvl w:val="1"/>
          <w:numId w:val="11"/>
        </w:numPr>
        <w:rPr>
          <w:strike/>
          <w:color w:val="C00000"/>
        </w:rPr>
      </w:pPr>
      <w:r w:rsidRPr="00900ADD">
        <w:rPr>
          <w:strike/>
          <w:color w:val="C00000"/>
        </w:rPr>
        <w:t>het aangaan van overeenkomsten, waarbij aan de vereniging een bankkrediet wordt verleend;</w:t>
      </w:r>
    </w:p>
    <w:p w14:paraId="6F63ED29" w14:textId="77777777" w:rsidR="006115E5" w:rsidRPr="00900ADD" w:rsidRDefault="006115E5" w:rsidP="006115E5">
      <w:pPr>
        <w:pStyle w:val="Lijstalinea"/>
        <w:numPr>
          <w:ilvl w:val="1"/>
          <w:numId w:val="11"/>
        </w:numPr>
        <w:rPr>
          <w:strike/>
          <w:color w:val="C00000"/>
        </w:rPr>
      </w:pPr>
      <w:r w:rsidRPr="00900ADD">
        <w:rPr>
          <w:strike/>
          <w:color w:val="C00000"/>
        </w:rPr>
        <w:t>het ter leen verstrekken van gelden, alsmede het ter leen opnemen van gelden, waaronder niet is begrepen het gebruikmaken van een aan de vereniging verleend bankkrediet;</w:t>
      </w:r>
    </w:p>
    <w:p w14:paraId="678E3FAB" w14:textId="77777777" w:rsidR="006115E5" w:rsidRPr="00900ADD" w:rsidRDefault="006115E5" w:rsidP="006115E5">
      <w:pPr>
        <w:pStyle w:val="Lijstalinea"/>
        <w:numPr>
          <w:ilvl w:val="1"/>
          <w:numId w:val="11"/>
        </w:numPr>
        <w:rPr>
          <w:strike/>
          <w:color w:val="C00000"/>
        </w:rPr>
      </w:pPr>
      <w:r w:rsidRPr="00900ADD">
        <w:rPr>
          <w:strike/>
          <w:color w:val="C00000"/>
        </w:rPr>
        <w:t>het aangaan van dadingen;</w:t>
      </w:r>
    </w:p>
    <w:p w14:paraId="572D7409" w14:textId="77777777" w:rsidR="006115E5" w:rsidRPr="00900ADD" w:rsidRDefault="006115E5" w:rsidP="006115E5">
      <w:pPr>
        <w:pStyle w:val="Lijstalinea"/>
        <w:numPr>
          <w:ilvl w:val="1"/>
          <w:numId w:val="11"/>
        </w:numPr>
        <w:rPr>
          <w:strike/>
          <w:color w:val="C00000"/>
        </w:rPr>
      </w:pPr>
      <w:r w:rsidRPr="00900ADD">
        <w:rPr>
          <w:strike/>
          <w:color w:val="C00000"/>
        </w:rPr>
        <w:t>het sluiten en wijziging van arbeidsovereenkomsten.</w:t>
      </w:r>
      <w:r w:rsidRPr="00900ADD">
        <w:rPr>
          <w:strike/>
          <w:color w:val="C00000"/>
        </w:rPr>
        <w:br/>
      </w:r>
      <w:r w:rsidRPr="00900ADD">
        <w:rPr>
          <w:strike/>
          <w:color w:val="FF0000"/>
        </w:rPr>
        <w:t>Op het ontbreken van deze goedkeuring kan door en tegen derden geen beroep worden gedaan.</w:t>
      </w:r>
    </w:p>
    <w:p w14:paraId="0D7A6BF4" w14:textId="77777777" w:rsidR="00FC3E34" w:rsidRDefault="006115E5" w:rsidP="00123338">
      <w:pPr>
        <w:pStyle w:val="Lijstalinea"/>
        <w:numPr>
          <w:ilvl w:val="0"/>
          <w:numId w:val="11"/>
        </w:numPr>
      </w:pPr>
      <w:r w:rsidRPr="00123338">
        <w:rPr>
          <w:strike/>
          <w:color w:val="FF0000"/>
        </w:rPr>
        <w:t>Onverminderd het in de laatste volzin van lid 5 bepaalde wordt de</w:t>
      </w:r>
      <w:r w:rsidRPr="008E64CA">
        <w:t xml:space="preserve"> </w:t>
      </w:r>
    </w:p>
    <w:p w14:paraId="3BD0E47E" w14:textId="3B7DD275" w:rsidR="00DD627E" w:rsidRPr="00DD627E" w:rsidRDefault="00123338" w:rsidP="00123338">
      <w:pPr>
        <w:pStyle w:val="Lijstalinea"/>
        <w:numPr>
          <w:ilvl w:val="0"/>
          <w:numId w:val="11"/>
        </w:numPr>
      </w:pPr>
      <w:r w:rsidRPr="00123338">
        <w:rPr>
          <w:color w:val="FF0000"/>
        </w:rPr>
        <w:t xml:space="preserve">5. </w:t>
      </w:r>
      <w:r w:rsidR="00DD627E">
        <w:rPr>
          <w:color w:val="FF0000"/>
        </w:rPr>
        <w:t>De Algemene Vergadering is bevoegd besluiten van het bestuur aan haar goedkeuring te onderwerpen. Deze besluiten dienen duidelijk te worden omschreven en schriftelijk aan het bestuur te worden meegedeeld.</w:t>
      </w:r>
    </w:p>
    <w:p w14:paraId="05C97336" w14:textId="41CEB5C6" w:rsidR="006115E5" w:rsidRPr="008E64CA" w:rsidRDefault="00DD627E" w:rsidP="00123338">
      <w:pPr>
        <w:pStyle w:val="Lijstalinea"/>
        <w:numPr>
          <w:ilvl w:val="0"/>
          <w:numId w:val="11"/>
        </w:numPr>
      </w:pPr>
      <w:r>
        <w:rPr>
          <w:color w:val="FF0000"/>
        </w:rPr>
        <w:t xml:space="preserve">6. </w:t>
      </w:r>
      <w:r w:rsidR="00900ADD" w:rsidRPr="00123338">
        <w:rPr>
          <w:color w:val="FF0000"/>
        </w:rPr>
        <w:t xml:space="preserve">De </w:t>
      </w:r>
      <w:r w:rsidR="006115E5" w:rsidRPr="008E64CA">
        <w:t>vereniging</w:t>
      </w:r>
      <w:r w:rsidR="008E64CA" w:rsidRPr="008E64CA">
        <w:t xml:space="preserve"> </w:t>
      </w:r>
      <w:r w:rsidR="00900ADD" w:rsidRPr="00123338">
        <w:rPr>
          <w:color w:val="FF0000"/>
        </w:rPr>
        <w:t xml:space="preserve">wordt </w:t>
      </w:r>
      <w:r w:rsidR="008E64CA" w:rsidRPr="008E64CA">
        <w:t>in en buiten rechte vertegenwoordigd:</w:t>
      </w:r>
    </w:p>
    <w:p w14:paraId="1C558E59" w14:textId="77777777" w:rsidR="008E64CA" w:rsidRPr="008E64CA" w:rsidRDefault="008E64CA" w:rsidP="008E64CA">
      <w:pPr>
        <w:pStyle w:val="Lijstalinea"/>
        <w:numPr>
          <w:ilvl w:val="1"/>
          <w:numId w:val="11"/>
        </w:numPr>
      </w:pPr>
      <w:r w:rsidRPr="008E64CA">
        <w:t>het</w:t>
      </w:r>
      <w:r w:rsidR="002456D9">
        <w:t>zij</w:t>
      </w:r>
      <w:r w:rsidRPr="008E64CA">
        <w:t xml:space="preserve"> door het bestuur</w:t>
      </w:r>
      <w:r>
        <w:t>;</w:t>
      </w:r>
    </w:p>
    <w:p w14:paraId="1942BADC" w14:textId="322053CF" w:rsidR="008E64CA" w:rsidRPr="00DD627E" w:rsidRDefault="008E64CA" w:rsidP="008E64CA">
      <w:pPr>
        <w:pStyle w:val="Lijstalinea"/>
        <w:numPr>
          <w:ilvl w:val="1"/>
          <w:numId w:val="11"/>
        </w:numPr>
      </w:pPr>
      <w:r>
        <w:t>hetzij door de voorzitter</w:t>
      </w:r>
      <w:r w:rsidR="002456D9">
        <w:t xml:space="preserve"> </w:t>
      </w:r>
      <w:r w:rsidR="002456D9">
        <w:rPr>
          <w:color w:val="C00000"/>
        </w:rPr>
        <w:t>en een ander bestuurslid.</w:t>
      </w:r>
    </w:p>
    <w:p w14:paraId="1D3BEEBD" w14:textId="0AA2CAC1" w:rsidR="00DD627E" w:rsidRDefault="00DD627E" w:rsidP="00DD627E">
      <w:pPr>
        <w:pStyle w:val="Lijstalinea"/>
        <w:numPr>
          <w:ilvl w:val="0"/>
          <w:numId w:val="10"/>
        </w:numPr>
      </w:pPr>
      <w:r>
        <w:rPr>
          <w:color w:val="FF0000"/>
        </w:rPr>
        <w:t>Aan de bestuurders wordt geen beloning toegekend. Kosten worden aan de bestuurders op vertoon van de bewijsstukken vergoed.</w:t>
      </w:r>
    </w:p>
    <w:p w14:paraId="30074B30" w14:textId="77777777" w:rsidR="008E64CA" w:rsidRDefault="008E64CA" w:rsidP="008E64CA">
      <w:pPr>
        <w:rPr>
          <w:b/>
        </w:rPr>
      </w:pPr>
      <w:r>
        <w:rPr>
          <w:b/>
        </w:rPr>
        <w:t>JAARVERSLAG – REKENING EN VERANTWOORDING</w:t>
      </w:r>
    </w:p>
    <w:p w14:paraId="22DC2BEF" w14:textId="77777777" w:rsidR="008E64CA" w:rsidRDefault="008E64CA" w:rsidP="008E64CA">
      <w:r>
        <w:t>ARTIKEL 13</w:t>
      </w:r>
    </w:p>
    <w:p w14:paraId="738E2BD7" w14:textId="77777777" w:rsidR="008E64CA" w:rsidRDefault="008E64CA" w:rsidP="008E64CA">
      <w:pPr>
        <w:pStyle w:val="Lijstalinea"/>
        <w:numPr>
          <w:ilvl w:val="0"/>
          <w:numId w:val="13"/>
        </w:numPr>
      </w:pPr>
      <w:r>
        <w:t>Het verenigingsjaar loopt van één januari tot en met éénendertig december.</w:t>
      </w:r>
    </w:p>
    <w:p w14:paraId="3034C3E7" w14:textId="688CB130" w:rsidR="008E64CA" w:rsidRDefault="008E64CA" w:rsidP="008E64CA">
      <w:pPr>
        <w:pStyle w:val="Lijstalinea"/>
        <w:numPr>
          <w:ilvl w:val="0"/>
          <w:numId w:val="13"/>
        </w:numPr>
      </w:pPr>
      <w:r>
        <w:t xml:space="preserve">Het bestuur is verplicht van de vermogenstoestand van de vereniging </w:t>
      </w:r>
      <w:r w:rsidR="009F7946">
        <w:rPr>
          <w:color w:val="FF0000"/>
        </w:rPr>
        <w:t xml:space="preserve">en van alles betreffende de werkzaamheden van de vereniging naar de eisen die voortvloeien uit deze werkzaamheden, op zodanige wijze een administratie te voeren en de daartoe behorende boeken, bescheiden en andere gegevensdragers op zodanige wijze te bewaren </w:t>
      </w:r>
      <w:r w:rsidRPr="009F7946">
        <w:rPr>
          <w:strike/>
          <w:color w:val="FF0000"/>
        </w:rPr>
        <w:t>zodanige aantekeningen te houden</w:t>
      </w:r>
      <w:r>
        <w:t xml:space="preserve"> dat daaruit te allen tijde haar rechten en verplichtingen kunnen worden gekend.</w:t>
      </w:r>
    </w:p>
    <w:p w14:paraId="734C44DD" w14:textId="26D18367" w:rsidR="008E64CA" w:rsidRDefault="008E64CA" w:rsidP="008E64CA">
      <w:pPr>
        <w:pStyle w:val="Lijstalinea"/>
        <w:numPr>
          <w:ilvl w:val="0"/>
          <w:numId w:val="13"/>
        </w:numPr>
      </w:pPr>
      <w:r>
        <w:t xml:space="preserve">Het bestuur brengt op een algemene vergadering binnen zes maanden na afloop van het verenigingsjaar, behoudens verlenging van deze termijn </w:t>
      </w:r>
      <w:r w:rsidR="009F7946">
        <w:rPr>
          <w:color w:val="FF0000"/>
        </w:rPr>
        <w:t xml:space="preserve">met ten hoogste vier maanden </w:t>
      </w:r>
      <w:r>
        <w:t xml:space="preserve">door de algemene vergadering, zijn jaarverslag uit </w:t>
      </w:r>
      <w:r w:rsidR="009F7946">
        <w:rPr>
          <w:color w:val="FF0000"/>
        </w:rPr>
        <w:t xml:space="preserve">over de gang van zaken in de vereniging en over het gevoerde beleid </w:t>
      </w:r>
      <w:r>
        <w:t xml:space="preserve">en </w:t>
      </w:r>
      <w:r w:rsidR="002B3F87">
        <w:rPr>
          <w:color w:val="FF0000"/>
        </w:rPr>
        <w:t xml:space="preserve">legt de </w:t>
      </w:r>
      <w:r w:rsidRPr="002B3F87">
        <w:rPr>
          <w:strike/>
          <w:color w:val="FF0000"/>
        </w:rPr>
        <w:t>doet, onder overlegging van een</w:t>
      </w:r>
      <w:r>
        <w:t xml:space="preserve"> balans en</w:t>
      </w:r>
      <w:r w:rsidR="002B3F87">
        <w:t xml:space="preserve"> </w:t>
      </w:r>
      <w:r w:rsidR="002B3F87">
        <w:rPr>
          <w:color w:val="FF0000"/>
        </w:rPr>
        <w:t>de</w:t>
      </w:r>
      <w:r>
        <w:t xml:space="preserve"> </w:t>
      </w:r>
      <w:r w:rsidRPr="002B3F87">
        <w:rPr>
          <w:strike/>
          <w:color w:val="FF0000"/>
        </w:rPr>
        <w:t>een</w:t>
      </w:r>
      <w:r>
        <w:t xml:space="preserve"> staat van baten en lasten</w:t>
      </w:r>
      <w:r w:rsidR="002B3F87">
        <w:t xml:space="preserve"> </w:t>
      </w:r>
      <w:r w:rsidR="002B3F87">
        <w:rPr>
          <w:color w:val="FF0000"/>
        </w:rPr>
        <w:t xml:space="preserve">ter goedkeuring voor aan de Algemene Vergadering </w:t>
      </w:r>
      <w:r w:rsidRPr="002B3F87">
        <w:rPr>
          <w:strike/>
          <w:color w:val="FF0000"/>
        </w:rPr>
        <w:t>, rekening en verantwoording over zijn in het afgelopen boekjaar gevoerd bestuur</w:t>
      </w:r>
      <w:r>
        <w:t xml:space="preserve">. </w:t>
      </w:r>
      <w:r w:rsidR="002B3F87">
        <w:rPr>
          <w:color w:val="FF0000"/>
        </w:rPr>
        <w:t xml:space="preserve">Deze stukken worden ondertekend door de bestuurders; ontbreekt de ondertekening van </w:t>
      </w:r>
      <w:r w:rsidR="002B3F87">
        <w:rPr>
          <w:rFonts w:cstheme="minorHAnsi"/>
          <w:color w:val="FF0000"/>
        </w:rPr>
        <w:t xml:space="preserve">één </w:t>
      </w:r>
      <w:r w:rsidR="00BD4C21">
        <w:rPr>
          <w:rFonts w:cstheme="minorHAnsi"/>
          <w:color w:val="FF0000"/>
        </w:rPr>
        <w:t>of meer van hen, dan wordt daarvan onder opgave van redenen melding gemaakt</w:t>
      </w:r>
      <w:r w:rsidR="00BD4C21">
        <w:rPr>
          <w:color w:val="FF0000"/>
        </w:rPr>
        <w:t>.</w:t>
      </w:r>
      <w:r w:rsidR="002B3F87">
        <w:rPr>
          <w:color w:val="FF0000"/>
        </w:rPr>
        <w:t xml:space="preserve"> </w:t>
      </w:r>
      <w:r>
        <w:t xml:space="preserve">Na verloop van de termijn kan ieder lid </w:t>
      </w:r>
      <w:r w:rsidRPr="00BD4C21">
        <w:rPr>
          <w:strike/>
          <w:color w:val="FF0000"/>
        </w:rPr>
        <w:t xml:space="preserve">deze rekening en verantwoording </w:t>
      </w:r>
      <w:r>
        <w:t xml:space="preserve">in rechte van </w:t>
      </w:r>
      <w:r w:rsidR="00BD4C21">
        <w:rPr>
          <w:color w:val="FF0000"/>
        </w:rPr>
        <w:t xml:space="preserve">de gezamenlijke bestuurders vorderen dat de bestuurders deze verplichtingen nakomen. </w:t>
      </w:r>
      <w:r w:rsidRPr="00BD4C21">
        <w:rPr>
          <w:strike/>
          <w:color w:val="FF0000"/>
        </w:rPr>
        <w:t>het bestuur vorderen.</w:t>
      </w:r>
    </w:p>
    <w:p w14:paraId="4FFACB38" w14:textId="6F6F0EF2" w:rsidR="008E64CA" w:rsidRDefault="008E64CA" w:rsidP="008E64CA">
      <w:pPr>
        <w:pStyle w:val="Lijstalinea"/>
        <w:numPr>
          <w:ilvl w:val="0"/>
          <w:numId w:val="13"/>
        </w:numPr>
      </w:pPr>
      <w:r>
        <w:t xml:space="preserve">De algemene vergadering benoemt jaarlijks uit de leden een commissie van ten minste twee personen, die geen deel mogen uitmaken van het bestuur. De commissie onderzoekt de </w:t>
      </w:r>
      <w:r w:rsidR="00BD4C21">
        <w:rPr>
          <w:color w:val="FF0000"/>
        </w:rPr>
        <w:t xml:space="preserve">in lid drie genoemde stukken </w:t>
      </w:r>
      <w:r w:rsidRPr="00BD4C21">
        <w:rPr>
          <w:strike/>
          <w:color w:val="FF0000"/>
        </w:rPr>
        <w:t>rekening en verantwoording van het bestuur</w:t>
      </w:r>
      <w:r>
        <w:t xml:space="preserve"> en brengt aan de algemene vergadering verslag van haar bevindingen uit.</w:t>
      </w:r>
    </w:p>
    <w:p w14:paraId="635303C6" w14:textId="4F6C4642" w:rsidR="008E64CA" w:rsidRDefault="008E64CA" w:rsidP="008E64CA">
      <w:pPr>
        <w:pStyle w:val="Lijstalinea"/>
        <w:numPr>
          <w:ilvl w:val="0"/>
          <w:numId w:val="13"/>
        </w:numPr>
      </w:pPr>
      <w:r>
        <w:t xml:space="preserve">Vereist het onderzoek van de rekening en verantwoording bijzondere boekhoudkundige kennis, dan kan de commissie van onderzoek zich door een deskundige doen bijstaan. Het bestuur is verplicht aan de commissie alle door haar gewenste inlichtingen te verschaffen, haar desgewenst de kas en andere waarden te tonen en inzage </w:t>
      </w:r>
      <w:r w:rsidRPr="00E60DCF">
        <w:rPr>
          <w:strike/>
          <w:color w:val="FF0000"/>
        </w:rPr>
        <w:t>van</w:t>
      </w:r>
      <w:r>
        <w:t xml:space="preserve"> </w:t>
      </w:r>
      <w:r w:rsidR="00E60DCF">
        <w:rPr>
          <w:color w:val="FF0000"/>
        </w:rPr>
        <w:t xml:space="preserve">in </w:t>
      </w:r>
      <w:r>
        <w:t>de boeken</w:t>
      </w:r>
      <w:r w:rsidR="00E60DCF">
        <w:rPr>
          <w:color w:val="FF0000"/>
        </w:rPr>
        <w:t>,</w:t>
      </w:r>
      <w:r w:rsidRPr="00E60DCF">
        <w:rPr>
          <w:strike/>
          <w:color w:val="FF0000"/>
        </w:rPr>
        <w:t xml:space="preserve"> en</w:t>
      </w:r>
      <w:r>
        <w:t xml:space="preserve"> bescheiden </w:t>
      </w:r>
      <w:r w:rsidR="00E60DCF">
        <w:rPr>
          <w:color w:val="FF0000"/>
        </w:rPr>
        <w:t xml:space="preserve">en andere gegevensdragers </w:t>
      </w:r>
      <w:r w:rsidR="00123338">
        <w:t xml:space="preserve">van </w:t>
      </w:r>
      <w:r>
        <w:t>de vereniging te geven.</w:t>
      </w:r>
    </w:p>
    <w:p w14:paraId="02C4BA5F" w14:textId="069CD594" w:rsidR="008E64CA" w:rsidRDefault="008E64CA" w:rsidP="008E64CA">
      <w:pPr>
        <w:pStyle w:val="Lijstalinea"/>
        <w:numPr>
          <w:ilvl w:val="0"/>
          <w:numId w:val="13"/>
        </w:numPr>
      </w:pPr>
      <w:r>
        <w:t>De last van de commissie kan te alle</w:t>
      </w:r>
      <w:r w:rsidR="00123338">
        <w:t>n</w:t>
      </w:r>
      <w:r>
        <w:t xml:space="preserve"> tijde door de algemene vergadering worden herroepen, doch slechts door de benoeming van een andere commissie.</w:t>
      </w:r>
    </w:p>
    <w:p w14:paraId="49BA53C6" w14:textId="55FF8019" w:rsidR="00E60DCF" w:rsidRPr="000309FC" w:rsidRDefault="000309FC" w:rsidP="008E64CA">
      <w:pPr>
        <w:pStyle w:val="Lijstalinea"/>
        <w:numPr>
          <w:ilvl w:val="0"/>
          <w:numId w:val="13"/>
        </w:numPr>
      </w:pPr>
      <w:r>
        <w:rPr>
          <w:color w:val="FF0000"/>
        </w:rPr>
        <w:t>Het bestuur is verplicht de in de leden 2 en 3 van dit artikel bedoelde boeken, bescheiden en andere gegevensdragers gedurende zeven jaren te bewaren, onverminderd het hierna in lid 8 van dit artikel bepaalde.</w:t>
      </w:r>
    </w:p>
    <w:p w14:paraId="45E215C6" w14:textId="7AE46B97" w:rsidR="000309FC" w:rsidRDefault="000309FC" w:rsidP="008E64CA">
      <w:pPr>
        <w:pStyle w:val="Lijstalinea"/>
        <w:numPr>
          <w:ilvl w:val="0"/>
          <w:numId w:val="13"/>
        </w:numPr>
      </w:pPr>
      <w:r>
        <w:rPr>
          <w:color w:val="FF0000"/>
        </w:rPr>
        <w:t>De op een gegevensdrager aangebrachte gegevens, uitgezonderd de op papier gestelde balans en staat van baten en lasten, kunnen op een andere gegevensdrager worden overgebracht en bewaard, mits de overbrenging geschiedt met juiste en volledige weergave van de gegevens en deze gegevens gedurende de volledige bewaartijd beschikbaar zijn en binnen redelijke tijd leesbaar kunnen worden gemaakt.</w:t>
      </w:r>
    </w:p>
    <w:p w14:paraId="502E7027" w14:textId="77777777" w:rsidR="008E64CA" w:rsidRDefault="00B61F1D" w:rsidP="008E64CA">
      <w:pPr>
        <w:rPr>
          <w:b/>
        </w:rPr>
      </w:pPr>
      <w:r>
        <w:rPr>
          <w:b/>
        </w:rPr>
        <w:t>ALGEMENE VERGADERINGEN</w:t>
      </w:r>
    </w:p>
    <w:p w14:paraId="2091775E" w14:textId="77777777" w:rsidR="00B61F1D" w:rsidRDefault="00B61F1D" w:rsidP="008E64CA">
      <w:r>
        <w:t>ARTIKEL 14</w:t>
      </w:r>
    </w:p>
    <w:p w14:paraId="079D0A8C" w14:textId="77777777" w:rsidR="00B61F1D" w:rsidRDefault="00B61F1D" w:rsidP="00B61F1D">
      <w:pPr>
        <w:pStyle w:val="Lijstalinea"/>
        <w:numPr>
          <w:ilvl w:val="0"/>
          <w:numId w:val="14"/>
        </w:numPr>
      </w:pPr>
      <w:r>
        <w:t>Aan de algemene vergaderingen komen in de vereniging alle bevoegdheden toe, die niet door de wet of de statuten aan het bestuur zijn opgedragen.</w:t>
      </w:r>
    </w:p>
    <w:p w14:paraId="2EAA5595" w14:textId="77777777" w:rsidR="00B61F1D" w:rsidRDefault="00B61F1D" w:rsidP="00B61F1D">
      <w:pPr>
        <w:pStyle w:val="Lijstalinea"/>
        <w:numPr>
          <w:ilvl w:val="0"/>
          <w:numId w:val="14"/>
        </w:numPr>
      </w:pPr>
      <w:r>
        <w:t>Jaarlijks uiterlijk zes maanden na afloop van het verenigingsjaar, wordt een algemene vergadering – de “jaarvergadering” – gehouden. In de jaarvergaderingen komen onder meer aan de orde:</w:t>
      </w:r>
    </w:p>
    <w:p w14:paraId="57A1FBDC" w14:textId="19F3322E" w:rsidR="00B61F1D" w:rsidRDefault="00B61F1D" w:rsidP="00B61F1D">
      <w:pPr>
        <w:pStyle w:val="Lijstalinea"/>
        <w:numPr>
          <w:ilvl w:val="1"/>
          <w:numId w:val="14"/>
        </w:numPr>
      </w:pPr>
      <w:r>
        <w:t xml:space="preserve">het jaarverslag en de </w:t>
      </w:r>
      <w:r w:rsidR="004847AF">
        <w:rPr>
          <w:color w:val="FF0000"/>
        </w:rPr>
        <w:t xml:space="preserve">balans en de staat van baten en lasten </w:t>
      </w:r>
      <w:r w:rsidRPr="004847AF">
        <w:rPr>
          <w:strike/>
          <w:color w:val="FF0000"/>
        </w:rPr>
        <w:t>rekening en verantwoording</w:t>
      </w:r>
      <w:r>
        <w:t xml:space="preserve"> bedoeld in artikel 13 met het verslag van de aldaar bedoelde commissie;</w:t>
      </w:r>
    </w:p>
    <w:p w14:paraId="7C4812BE" w14:textId="77777777" w:rsidR="00B61F1D" w:rsidRDefault="00B61F1D" w:rsidP="00B61F1D">
      <w:pPr>
        <w:pStyle w:val="Lijstalinea"/>
        <w:numPr>
          <w:ilvl w:val="1"/>
          <w:numId w:val="14"/>
        </w:numPr>
      </w:pPr>
      <w:r>
        <w:t>de benoeming van de in artikel 13 genoemde commissie voor het volgende verenigingsjaar;</w:t>
      </w:r>
    </w:p>
    <w:p w14:paraId="7403EB78" w14:textId="77777777" w:rsidR="00B61F1D" w:rsidRDefault="00B61F1D" w:rsidP="00B61F1D">
      <w:pPr>
        <w:pStyle w:val="Lijstalinea"/>
        <w:numPr>
          <w:ilvl w:val="1"/>
          <w:numId w:val="14"/>
        </w:numPr>
      </w:pPr>
      <w:r>
        <w:t>voorziening in eventuele vacatures;</w:t>
      </w:r>
    </w:p>
    <w:p w14:paraId="556D62E3" w14:textId="77777777" w:rsidR="00B61F1D" w:rsidRDefault="00B61F1D" w:rsidP="00B61F1D">
      <w:pPr>
        <w:pStyle w:val="Lijstalinea"/>
        <w:numPr>
          <w:ilvl w:val="1"/>
          <w:numId w:val="14"/>
        </w:numPr>
      </w:pPr>
      <w:r>
        <w:t>voorstellen van het bestuur of de leden, aangekondigd bij de oproeping voor de vergadering.</w:t>
      </w:r>
    </w:p>
    <w:p w14:paraId="607787E3" w14:textId="2A0C9EAD" w:rsidR="00B61F1D" w:rsidRDefault="00B61F1D" w:rsidP="00B61F1D">
      <w:pPr>
        <w:pStyle w:val="Lijstalinea"/>
        <w:numPr>
          <w:ilvl w:val="0"/>
          <w:numId w:val="14"/>
        </w:numPr>
      </w:pPr>
      <w:r>
        <w:t>Andere algemene vergaderingen worden gehouden zo dikwijls het bestuur dit wenselijk oordeelt</w:t>
      </w:r>
      <w:r w:rsidR="004847AF">
        <w:t xml:space="preserve"> </w:t>
      </w:r>
      <w:r w:rsidR="004847AF">
        <w:rPr>
          <w:color w:val="FF0000"/>
        </w:rPr>
        <w:t>of wanneer het daartoe volgens de wet of de statuten verplicht is</w:t>
      </w:r>
      <w:r>
        <w:t>.</w:t>
      </w:r>
    </w:p>
    <w:p w14:paraId="64A4FF1B" w14:textId="77777777" w:rsidR="00B61F1D" w:rsidRDefault="00B61F1D" w:rsidP="00B61F1D">
      <w:pPr>
        <w:pStyle w:val="Lijstalinea"/>
        <w:numPr>
          <w:ilvl w:val="0"/>
          <w:numId w:val="14"/>
        </w:numPr>
      </w:pPr>
      <w:r>
        <w:t>Voorts is het bestuur op schriftelijk verzoek van tenminste een zodanig aantal leden als bevoegd is tot het uitbrengen van één/tiende gedeelte der stemmen verplicht tot het bijeenroepen van een algemene vergadering op een termijn van niet langer dan vier weken.</w:t>
      </w:r>
    </w:p>
    <w:p w14:paraId="28DBA160" w14:textId="7C7ACACD" w:rsidR="00B61F1D" w:rsidRPr="004847AF" w:rsidRDefault="00B61F1D" w:rsidP="00B61F1D">
      <w:pPr>
        <w:pStyle w:val="Lijstalinea"/>
        <w:rPr>
          <w:color w:val="FF0000"/>
        </w:rPr>
      </w:pPr>
      <w:r>
        <w:t>Indien aan het verzoek binnen veertien dagen geen gevolg wordt gegeven, kunnen de verzoekers zelf tot die bijeenroeping overgaan overeenkomstig artikel 18 of bij advertentie in tenminste één ter plaatse waar de vereniging gevestigd is veelgelezen dagblad.</w:t>
      </w:r>
      <w:r w:rsidR="004847AF">
        <w:t xml:space="preserve"> </w:t>
      </w:r>
      <w:r w:rsidR="004847AF">
        <w:rPr>
          <w:color w:val="FF0000"/>
        </w:rPr>
        <w:t xml:space="preserve">De verzoekers kunnen alsdan anderen dan bestuurders belasten met de leiding van de vergadering en het opstellen van de notulen. </w:t>
      </w:r>
    </w:p>
    <w:p w14:paraId="0CCAAF4D" w14:textId="77777777" w:rsidR="00B61F1D" w:rsidRDefault="00B61F1D" w:rsidP="00B61F1D">
      <w:pPr>
        <w:pStyle w:val="Lijstalinea"/>
      </w:pPr>
    </w:p>
    <w:p w14:paraId="56B3E521" w14:textId="77777777" w:rsidR="00B61F1D" w:rsidRDefault="00B61F1D" w:rsidP="00B61F1D">
      <w:pPr>
        <w:pStyle w:val="Lijstalinea"/>
        <w:ind w:left="0"/>
        <w:rPr>
          <w:b/>
        </w:rPr>
      </w:pPr>
      <w:r>
        <w:rPr>
          <w:b/>
        </w:rPr>
        <w:t>TOEGANG EN STEMRECHT</w:t>
      </w:r>
    </w:p>
    <w:p w14:paraId="4E69F9C1" w14:textId="77777777" w:rsidR="00B61F1D" w:rsidRDefault="00B61F1D" w:rsidP="00B61F1D">
      <w:pPr>
        <w:pStyle w:val="Lijstalinea"/>
        <w:ind w:left="0"/>
      </w:pPr>
      <w:r>
        <w:t>ARTIKEL 15</w:t>
      </w:r>
    </w:p>
    <w:p w14:paraId="529F47FD" w14:textId="2098B722" w:rsidR="00B61F1D" w:rsidRDefault="00B61F1D" w:rsidP="00B61F1D">
      <w:pPr>
        <w:pStyle w:val="Lijstalinea"/>
        <w:numPr>
          <w:ilvl w:val="0"/>
          <w:numId w:val="15"/>
        </w:numPr>
      </w:pPr>
      <w:r>
        <w:t>Toegang tot de algemene vergadering hebben alle leden van de vereniging</w:t>
      </w:r>
      <w:r w:rsidRPr="00123338">
        <w:rPr>
          <w:strike/>
          <w:color w:val="FF0000"/>
        </w:rPr>
        <w:t xml:space="preserve"> en alle personen die lid zijn van een rechtspersoon/lid van de vereniging</w:t>
      </w:r>
      <w:r>
        <w:t>.</w:t>
      </w:r>
      <w:r w:rsidR="00391B03">
        <w:br/>
        <w:t xml:space="preserve">Geen toegang hebben geschorste </w:t>
      </w:r>
      <w:r w:rsidR="00391B03" w:rsidRPr="00391B03">
        <w:rPr>
          <w:color w:val="C00000"/>
        </w:rPr>
        <w:t>leden</w:t>
      </w:r>
      <w:r w:rsidR="003C59F0">
        <w:rPr>
          <w:color w:val="FF0000"/>
        </w:rPr>
        <w:t>,</w:t>
      </w:r>
      <w:r w:rsidR="00391B03" w:rsidRPr="00391B03">
        <w:rPr>
          <w:color w:val="C00000"/>
        </w:rPr>
        <w:t xml:space="preserve"> </w:t>
      </w:r>
      <w:r w:rsidR="00391B03" w:rsidRPr="00950BEA">
        <w:rPr>
          <w:strike/>
          <w:color w:val="FF0000"/>
        </w:rPr>
        <w:t xml:space="preserve">en geschorste leden </w:t>
      </w:r>
      <w:r w:rsidR="00391B03">
        <w:t>en geschorste bestuursleden.</w:t>
      </w:r>
      <w:r w:rsidR="003C59F0">
        <w:t xml:space="preserve"> </w:t>
      </w:r>
      <w:r w:rsidR="003C59F0" w:rsidRPr="003C59F0">
        <w:rPr>
          <w:color w:val="FF0000"/>
        </w:rPr>
        <w:t>In afwijking van het bepaalde in de vorige volzin hebben g</w:t>
      </w:r>
      <w:r w:rsidR="003C59F0">
        <w:rPr>
          <w:color w:val="FF0000"/>
        </w:rPr>
        <w:t xml:space="preserve">eschorste leden toegang tot de algemene vergadering waar hun beroep bedoeld in artikel 7, zevende lid wordt behandeld. </w:t>
      </w:r>
    </w:p>
    <w:p w14:paraId="43999DCF" w14:textId="77777777" w:rsidR="00B61F1D" w:rsidRDefault="00391B03" w:rsidP="00B61F1D">
      <w:pPr>
        <w:pStyle w:val="Lijstalinea"/>
        <w:numPr>
          <w:ilvl w:val="0"/>
          <w:numId w:val="15"/>
        </w:numPr>
      </w:pPr>
      <w:r>
        <w:t>Over toelating van andere dan de in lid 1 bedoelde personen beslist de algemene vergadering.</w:t>
      </w:r>
    </w:p>
    <w:p w14:paraId="7747F36D" w14:textId="77777777" w:rsidR="00391B03" w:rsidRDefault="00391B03" w:rsidP="00B61F1D">
      <w:pPr>
        <w:pStyle w:val="Lijstalinea"/>
        <w:numPr>
          <w:ilvl w:val="0"/>
          <w:numId w:val="15"/>
        </w:numPr>
      </w:pPr>
      <w:r>
        <w:t>Ieder lid</w:t>
      </w:r>
      <w:r w:rsidRPr="001B4544">
        <w:t>/natuurlijke persoon</w:t>
      </w:r>
      <w:r>
        <w:t xml:space="preserve"> van de vereniging dat niet geschorst is, heeft één stem.</w:t>
      </w:r>
    </w:p>
    <w:p w14:paraId="1E5285A6" w14:textId="77777777" w:rsidR="00391B03" w:rsidRPr="001B4544" w:rsidRDefault="00391B03" w:rsidP="00B61F1D">
      <w:pPr>
        <w:pStyle w:val="Lijstalinea"/>
        <w:numPr>
          <w:ilvl w:val="0"/>
          <w:numId w:val="15"/>
        </w:numPr>
      </w:pPr>
      <w:r w:rsidRPr="001B4544">
        <w:t>Ieder lid/rechtspersoon heeft eveneens één stem.</w:t>
      </w:r>
    </w:p>
    <w:p w14:paraId="5EDDFE41" w14:textId="78C38F91" w:rsidR="00391B03" w:rsidRDefault="00391B03" w:rsidP="00B61F1D">
      <w:pPr>
        <w:pStyle w:val="Lijstalinea"/>
        <w:numPr>
          <w:ilvl w:val="0"/>
          <w:numId w:val="15"/>
        </w:numPr>
      </w:pPr>
      <w:r>
        <w:t>Een lid kan zijn stem door een schriftelijk daartoe gemachtigd ander lid uitbrengen.</w:t>
      </w:r>
    </w:p>
    <w:p w14:paraId="76B94E50" w14:textId="1840E412" w:rsidR="009C1521" w:rsidRPr="00B9302E" w:rsidRDefault="009C1521" w:rsidP="009C1521">
      <w:pPr>
        <w:pStyle w:val="Lijstalinea"/>
        <w:numPr>
          <w:ilvl w:val="0"/>
          <w:numId w:val="15"/>
        </w:numPr>
      </w:pPr>
      <w:r>
        <w:rPr>
          <w:color w:val="FF0000"/>
        </w:rPr>
        <w:t xml:space="preserve">Indien het bestuur bij de oproeping tot </w:t>
      </w:r>
      <w:r w:rsidR="00B9302E">
        <w:rPr>
          <w:color w:val="FF0000"/>
        </w:rPr>
        <w:t>een</w:t>
      </w:r>
      <w:r>
        <w:rPr>
          <w:color w:val="FF0000"/>
        </w:rPr>
        <w:t xml:space="preserve"> </w:t>
      </w:r>
      <w:r w:rsidR="00B9302E">
        <w:rPr>
          <w:color w:val="FF0000"/>
        </w:rPr>
        <w:t>Algemene Vergadering de mogelijkheid daartoe heeft geopend, zi</w:t>
      </w:r>
      <w:r w:rsidR="007C2BB1">
        <w:rPr>
          <w:color w:val="FF0000"/>
        </w:rPr>
        <w:t>j</w:t>
      </w:r>
      <w:r w:rsidR="00B9302E">
        <w:rPr>
          <w:color w:val="FF0000"/>
        </w:rPr>
        <w:t xml:space="preserve">n de leden bevoegd hun stemrecht door middel van een elektronisch communicatiemiddel uit te oefenen, mits (i) de voorwaarden te stellen aan het gebruik van het communicatiemiddel zoals de verbinding, de beveiliging en dergelijke bij de oproeping worden bekendgemaakt, (ii) het lid kan worden </w:t>
      </w:r>
      <w:r w:rsidR="006624F3">
        <w:rPr>
          <w:color w:val="FF0000"/>
        </w:rPr>
        <w:t>geïdentificeerd</w:t>
      </w:r>
      <w:r w:rsidR="00B9302E">
        <w:rPr>
          <w:color w:val="FF0000"/>
        </w:rPr>
        <w:t>, (iii) het lid rechtstreeks kan kennisnemen van de verhandelingen op de vergadering, en (iv) indien deze mogelijkheid daartoe is geopend, het lid kan deelnemen aan de beraadslagingen.</w:t>
      </w:r>
    </w:p>
    <w:p w14:paraId="4E0F2CE4" w14:textId="389DC950" w:rsidR="00B9302E" w:rsidRDefault="00B9302E" w:rsidP="009C1521">
      <w:pPr>
        <w:pStyle w:val="Lijstalinea"/>
        <w:numPr>
          <w:ilvl w:val="0"/>
          <w:numId w:val="15"/>
        </w:numPr>
      </w:pPr>
      <w:r>
        <w:rPr>
          <w:color w:val="FF0000"/>
        </w:rPr>
        <w:t xml:space="preserve">Indien het bestuur de mogelijkheid daartoe schriftelijk heeft geopend, kunnen stemmen voorafgaand aan de Algemene Vergadering via een </w:t>
      </w:r>
      <w:r w:rsidR="006624F3">
        <w:rPr>
          <w:color w:val="FF0000"/>
        </w:rPr>
        <w:t>elektronisch communicatiemiddel</w:t>
      </w:r>
      <w:r>
        <w:rPr>
          <w:color w:val="FF0000"/>
        </w:rPr>
        <w:t xml:space="preserve"> worden uitgebracht, doch niet eerder dan de dertigste dag voor die van de vergadering, op een speciaal daartoe aangewezen e-mailadres.</w:t>
      </w:r>
      <w:r w:rsidR="006E6157">
        <w:rPr>
          <w:color w:val="FF0000"/>
        </w:rPr>
        <w:t xml:space="preserve"> Deze stemmen worden gelijkgesteld met stemmen die in de Algemene Vergadering worden uitgebracht. </w:t>
      </w:r>
    </w:p>
    <w:p w14:paraId="056FF25C" w14:textId="77777777" w:rsidR="00391B03" w:rsidRDefault="00391B03" w:rsidP="00391B03">
      <w:pPr>
        <w:rPr>
          <w:b/>
        </w:rPr>
      </w:pPr>
      <w:r>
        <w:rPr>
          <w:b/>
        </w:rPr>
        <w:t>VOORZITTER – NOTULEN</w:t>
      </w:r>
    </w:p>
    <w:p w14:paraId="32B178BB" w14:textId="77777777" w:rsidR="00391B03" w:rsidRDefault="00391B03" w:rsidP="00391B03">
      <w:r>
        <w:t>ARTIKEL 16</w:t>
      </w:r>
    </w:p>
    <w:p w14:paraId="5D717872" w14:textId="223C3699" w:rsidR="00391B03" w:rsidRDefault="00391B03" w:rsidP="00391B03">
      <w:pPr>
        <w:pStyle w:val="Lijstalinea"/>
        <w:numPr>
          <w:ilvl w:val="0"/>
          <w:numId w:val="16"/>
        </w:numPr>
      </w:pPr>
      <w:r>
        <w:t>De algemene vergaderingen worden geleid door de voorzitter van de vereniging of zijn plaatsvervanger. Ontbreken de voorzitter en zijn plaatsvervanger, dan treedt één van de andere bestuursleden, door het bestuur aan te wijzen, als voorzitter op. Wordt ook op deze wijze niet in het voorzitterschap voorzien, dan voorziet de vergadering daarin zelve.</w:t>
      </w:r>
      <w:r w:rsidR="006E6157">
        <w:t xml:space="preserve"> </w:t>
      </w:r>
      <w:r w:rsidR="006E6157">
        <w:rPr>
          <w:color w:val="FF0000"/>
        </w:rPr>
        <w:t xml:space="preserve">Tot dat ogenblik wordt het voorzitterschap waargenomen door de in leeftijd oudste ter vergadering aanwezige persoon. </w:t>
      </w:r>
    </w:p>
    <w:p w14:paraId="65269770" w14:textId="58ED5C80" w:rsidR="00391B03" w:rsidRDefault="00391B03" w:rsidP="00391B03">
      <w:pPr>
        <w:pStyle w:val="Lijstalinea"/>
        <w:numPr>
          <w:ilvl w:val="0"/>
          <w:numId w:val="16"/>
        </w:numPr>
      </w:pPr>
      <w:r>
        <w:t>Van het verhandelde in elke vergadering worden door de secretaris of ander door de voorzitter daartoe aangewezen persoon notulen gemaakt, die door de algemene vergadering worden vastgesteld en ten blijke daarvan door de voorzitter en de notulist worden ondertekend. Zij die de vergadering bijeenroepen kunnen een notarieel proces-verbaal van het verhandelde doen opmaken. De inhoud van de notulen of van het proces-verbaal wordt ter kennis van de leden gebracht.</w:t>
      </w:r>
    </w:p>
    <w:p w14:paraId="148C7E5B" w14:textId="77777777" w:rsidR="00391B03" w:rsidRDefault="00391B03" w:rsidP="00391B03">
      <w:pPr>
        <w:rPr>
          <w:b/>
        </w:rPr>
      </w:pPr>
      <w:r>
        <w:rPr>
          <w:b/>
        </w:rPr>
        <w:t>BESLUITVORMING VAN DE ALGEMENE VERGADERING</w:t>
      </w:r>
    </w:p>
    <w:p w14:paraId="6CD8144A" w14:textId="77777777" w:rsidR="00391B03" w:rsidRDefault="00391B03" w:rsidP="00391B03">
      <w:r>
        <w:t>ARTIKEL 17</w:t>
      </w:r>
    </w:p>
    <w:p w14:paraId="388F53AB" w14:textId="77777777" w:rsidR="00391B03" w:rsidRDefault="00391B03" w:rsidP="00391B03">
      <w:pPr>
        <w:pStyle w:val="Lijstalinea"/>
        <w:numPr>
          <w:ilvl w:val="0"/>
          <w:numId w:val="17"/>
        </w:numPr>
      </w:pPr>
      <w:r>
        <w:t>Het ter algemene vergadering uitgesproken oordeel van de voorzitter dat door de vergadering een besluit is genomen, is beslissend.</w:t>
      </w:r>
      <w:r w:rsidR="00445BFF">
        <w:br/>
        <w:t>Hetzelfde geldt voor de inhoud van een genomen besluit voorzover gestemd werd over een niet schriftelijk vastgelegd voorstel.</w:t>
      </w:r>
    </w:p>
    <w:p w14:paraId="6D899977" w14:textId="7D0999C9" w:rsidR="00391B03" w:rsidRDefault="00445BFF" w:rsidP="00391B03">
      <w:pPr>
        <w:pStyle w:val="Lijstalinea"/>
        <w:numPr>
          <w:ilvl w:val="0"/>
          <w:numId w:val="17"/>
        </w:numPr>
      </w:pPr>
      <w:r>
        <w:t>Wordt echter onmiddellijk na het uitspreken van het in het eerste lid bedoeld oordeel de juistheid daarvan betwist, dan vindt een nieuwe stemming plaats, wanneer de meerderheid der vergadering of, indien de oorspronkelijke stemming niet hoofdelijk of schriftelijk geschiedde, een stemgerechtigde aanwezige dit verlangt. Door deze nieuwe stemming vervallen de rechtsgevolgen van de oorspronkelijke stemming.</w:t>
      </w:r>
      <w:r w:rsidR="006E6157">
        <w:t xml:space="preserve"> </w:t>
      </w:r>
      <w:r w:rsidR="006E6157">
        <w:rPr>
          <w:color w:val="FF0000"/>
        </w:rPr>
        <w:t>Stemmen die overeenkomstig artikel 15, zesde lid v</w:t>
      </w:r>
      <w:r w:rsidR="006E6157">
        <w:rPr>
          <w:rFonts w:cstheme="minorHAnsi"/>
          <w:color w:val="FF0000"/>
        </w:rPr>
        <w:t>óó</w:t>
      </w:r>
      <w:r w:rsidR="006E6157">
        <w:rPr>
          <w:color w:val="FF0000"/>
        </w:rPr>
        <w:t xml:space="preserve">r de Algemene Vergadering elektronisch zijn uitgebracht, worden eveneens geacht te zijn uitgebracht in de nieuwe stemming. </w:t>
      </w:r>
    </w:p>
    <w:p w14:paraId="52D15BF9" w14:textId="77777777" w:rsidR="00445BFF" w:rsidRDefault="00445BFF" w:rsidP="00391B03">
      <w:pPr>
        <w:pStyle w:val="Lijstalinea"/>
        <w:numPr>
          <w:ilvl w:val="0"/>
          <w:numId w:val="17"/>
        </w:numPr>
      </w:pPr>
      <w:r>
        <w:t>Voorzover de statuten of de wet niet anders bepalen worden alle besluiten van de algemene vergadering genomen met volstrekte meerderheid van de uitgebrachte stemmen.</w:t>
      </w:r>
    </w:p>
    <w:p w14:paraId="44C22F1B" w14:textId="77777777" w:rsidR="00445BFF" w:rsidRDefault="00445BFF" w:rsidP="00391B03">
      <w:pPr>
        <w:pStyle w:val="Lijstalinea"/>
        <w:numPr>
          <w:ilvl w:val="0"/>
          <w:numId w:val="17"/>
        </w:numPr>
      </w:pPr>
      <w:r>
        <w:t>Blanco stemmen worden beschouwd als niet te zijn uitgebracht.</w:t>
      </w:r>
    </w:p>
    <w:p w14:paraId="6895FBDE" w14:textId="77777777" w:rsidR="00445BFF" w:rsidRDefault="00445BFF" w:rsidP="00445BFF">
      <w:pPr>
        <w:pStyle w:val="Lijstalinea"/>
        <w:numPr>
          <w:ilvl w:val="0"/>
          <w:numId w:val="17"/>
        </w:numPr>
      </w:pPr>
      <w:r>
        <w:t>Indien bij een verkiezing van personen niemand de volstrekte meerderheid heeft gekregen heeft een tweede stemming plaats. Heeft alsdan weder niemand de volstrekte meerderheid verkregen dan vinden herstemmingen plaats totdat hetzij één persoon de volstrekte meerderheid heeft verkregen, hetzij tussen twee personen is gestemd en de stemmen staken.</w:t>
      </w:r>
      <w:r w:rsidR="00766EFA">
        <w:br/>
      </w:r>
      <w:r>
        <w:t>Bij gemelde herstemmingen (waaronder niet is begrepen de tweede stemming) wordt telkens gestemd tussen de personen op wie bij de voorgaande stemming niet het geringste aantal stemmen is uitgebracht.</w:t>
      </w:r>
      <w:r w:rsidR="00766EFA">
        <w:br/>
      </w:r>
      <w:r>
        <w:t>Is bij die voorafgaande stemming het geringste aantal stemmen op meer dan één persoon uitgebracht, dan wordt door loting uitgemaakt, op wie van die personen bij de nieuwe stemming geen stemmen meer kunnen worden uitgebracht. Ingeval bij een stemming tussen twee personen de stemmen staken beslist het lot wie van beiden is gekozen.</w:t>
      </w:r>
    </w:p>
    <w:p w14:paraId="5CEC646A" w14:textId="77777777" w:rsidR="00766EFA" w:rsidRDefault="00766EFA" w:rsidP="00445BFF">
      <w:pPr>
        <w:pStyle w:val="Lijstalinea"/>
        <w:numPr>
          <w:ilvl w:val="0"/>
          <w:numId w:val="17"/>
        </w:numPr>
      </w:pPr>
      <w:r>
        <w:t>Indien de stemmen staken over een voorstel niet rakende verkiezing van personen, dan is het verworpen.</w:t>
      </w:r>
    </w:p>
    <w:p w14:paraId="73D51E81" w14:textId="77777777" w:rsidR="00766EFA" w:rsidRDefault="00766EFA" w:rsidP="00445BFF">
      <w:pPr>
        <w:pStyle w:val="Lijstalinea"/>
        <w:numPr>
          <w:ilvl w:val="0"/>
          <w:numId w:val="17"/>
        </w:numPr>
      </w:pPr>
      <w:r>
        <w:t>Alle stemmingen geschieden mondeling, tenzij de voorzitter een schriftelijke stemming gewenst acht, of één der stemgerechtigden zulks voor de stemming verlangt. Schriftelijke stemming geschiedt bij ongetekende gesloten briefjes. Besluitvorming bij acclamatie is mogelijk, tenzij een stemgerechtigde hoofdelijke stemming verlangt.</w:t>
      </w:r>
    </w:p>
    <w:p w14:paraId="52003F8F" w14:textId="6D632985" w:rsidR="00766EFA" w:rsidRDefault="00766EFA" w:rsidP="00445BFF">
      <w:pPr>
        <w:pStyle w:val="Lijstalinea"/>
        <w:numPr>
          <w:ilvl w:val="0"/>
          <w:numId w:val="17"/>
        </w:numPr>
      </w:pPr>
      <w:r>
        <w:t>Een éénstemmig besluit van alle leden, ook al zijn deze niet in een vergadering bijeen, heeft, mits met voorkennis van het bestuur genomen, dezelfde kracht als een besluit van de algemene vergadering.</w:t>
      </w:r>
      <w:r w:rsidR="00A6302A">
        <w:t xml:space="preserve"> </w:t>
      </w:r>
      <w:r w:rsidR="00A6302A">
        <w:rPr>
          <w:color w:val="FF0000"/>
        </w:rPr>
        <w:t>Dit geldt ook voor besluiten tot wijziging van de statuten of tot ontbinding van de vereniging.</w:t>
      </w:r>
    </w:p>
    <w:p w14:paraId="6E934529" w14:textId="3087CFE2" w:rsidR="00766EFA" w:rsidRDefault="00766EFA" w:rsidP="00445BFF">
      <w:pPr>
        <w:pStyle w:val="Lijstalinea"/>
        <w:numPr>
          <w:ilvl w:val="0"/>
          <w:numId w:val="17"/>
        </w:numPr>
      </w:pPr>
      <w:r>
        <w:t xml:space="preserve">Zolang in een algemene vergadering alle leden aanwezig of vertegenwoordigd zijn, kunnen geldige besluiten worden genomen, mits met algemene stemmen, omtrent alle aan de orde komende onderwerpen </w:t>
      </w:r>
      <w:r w:rsidR="00A6302A">
        <w:rPr>
          <w:color w:val="FF0000"/>
        </w:rPr>
        <w:t xml:space="preserve">dus mede ook </w:t>
      </w:r>
      <w:r w:rsidRPr="00A6302A">
        <w:rPr>
          <w:strike/>
          <w:color w:val="FF0000"/>
        </w:rPr>
        <w:t xml:space="preserve">met uitzondering van </w:t>
      </w:r>
      <w:r>
        <w:t>een voorstel tot statutenwijziging of tot ontbinding ook al heeft er geen oproeping plaatsgehad of is deze niet op de voorgeschreven wijze geschied of is enig ander voorschrift omtrent het oproepen en houden van vergaderingen of een daarmee verband houdende formaliteit niet in acht genomen.</w:t>
      </w:r>
    </w:p>
    <w:p w14:paraId="22D12B89" w14:textId="77777777" w:rsidR="00766EFA" w:rsidRDefault="00766EFA" w:rsidP="00766EFA">
      <w:r>
        <w:rPr>
          <w:b/>
        </w:rPr>
        <w:t>BIJEENROEPING ALGEMENE VERGADERING</w:t>
      </w:r>
    </w:p>
    <w:p w14:paraId="4D7FE123" w14:textId="77777777" w:rsidR="00766EFA" w:rsidRDefault="00766EFA" w:rsidP="00766EFA">
      <w:r>
        <w:t>ARTIKEL 18</w:t>
      </w:r>
    </w:p>
    <w:p w14:paraId="3DECE8A9" w14:textId="5AA37E51" w:rsidR="00766EFA" w:rsidRDefault="00766EFA" w:rsidP="00766EFA">
      <w:pPr>
        <w:pStyle w:val="Lijstalinea"/>
        <w:numPr>
          <w:ilvl w:val="0"/>
          <w:numId w:val="19"/>
        </w:numPr>
      </w:pPr>
      <w:r>
        <w:t>De algemene vergaderingen worden bijeengeroepen door het bestuur</w:t>
      </w:r>
      <w:r w:rsidR="00A6302A">
        <w:rPr>
          <w:color w:val="FF0000"/>
        </w:rPr>
        <w:t>, onverminderd het bepaalde in artikel 14, vierde lid</w:t>
      </w:r>
      <w:r>
        <w:t xml:space="preserve">. De oproeping geschiedt schriftelijk aan de adressen </w:t>
      </w:r>
      <w:r w:rsidR="000856E4">
        <w:rPr>
          <w:color w:val="FF0000"/>
        </w:rPr>
        <w:t xml:space="preserve">(waaronder begrepen e-mailadressen) </w:t>
      </w:r>
      <w:r>
        <w:t>van leden volgens het ledenregister, bedoeld in artikel 5. De termijn voor de oproeping bedraagt tenminste zeven dagen.</w:t>
      </w:r>
      <w:r w:rsidR="000856E4">
        <w:t xml:space="preserve"> </w:t>
      </w:r>
      <w:r w:rsidR="000856E4">
        <w:rPr>
          <w:color w:val="FF0000"/>
        </w:rPr>
        <w:t xml:space="preserve">Indien een lid hiermee schriftelijk instemt, kan de oproeping geschieden door een langs elektronische weg toegezonden leesbaar en reproduceerbaar bericht aan het adres dat door hem voor dit doel schriftelijk aan de vereniging is bekend gemaakt.  </w:t>
      </w:r>
    </w:p>
    <w:p w14:paraId="44A67948" w14:textId="77777777" w:rsidR="00D5246E" w:rsidRPr="002456D9" w:rsidRDefault="00766EFA" w:rsidP="00D5246E">
      <w:pPr>
        <w:pStyle w:val="Lijstalinea"/>
        <w:numPr>
          <w:ilvl w:val="0"/>
          <w:numId w:val="19"/>
        </w:numPr>
      </w:pPr>
      <w:r>
        <w:t>Bij de oproeping worden de te behandelen onderwerpen vermeld, onverminderd het bepaalde in artikel 19.</w:t>
      </w:r>
    </w:p>
    <w:p w14:paraId="4187897C" w14:textId="77777777" w:rsidR="002456D9" w:rsidRDefault="002456D9" w:rsidP="002456D9">
      <w:pPr>
        <w:rPr>
          <w:b/>
        </w:rPr>
      </w:pPr>
      <w:r>
        <w:rPr>
          <w:b/>
        </w:rPr>
        <w:t>STATUTENWIJZIGING</w:t>
      </w:r>
    </w:p>
    <w:p w14:paraId="07B23B15" w14:textId="77777777" w:rsidR="002456D9" w:rsidRDefault="002456D9" w:rsidP="002456D9">
      <w:r>
        <w:t>ARTIKEL 19</w:t>
      </w:r>
    </w:p>
    <w:p w14:paraId="5B9150B8" w14:textId="77777777" w:rsidR="002456D9" w:rsidRDefault="002456D9" w:rsidP="002456D9">
      <w:pPr>
        <w:pStyle w:val="Lijstalinea"/>
        <w:numPr>
          <w:ilvl w:val="0"/>
          <w:numId w:val="20"/>
        </w:numPr>
      </w:pPr>
      <w:r>
        <w:t>In de statuten van de vereniging kan geen verandering worden gebracht dan door een besluit van een algemene vergadering, waartoe is opgeroepen met de mededeling dat aldaar een wijziging van de statuten zal worden voorgesteld.</w:t>
      </w:r>
    </w:p>
    <w:p w14:paraId="70D2969B" w14:textId="77777777" w:rsidR="002456D9" w:rsidRDefault="002456D9" w:rsidP="002456D9">
      <w:pPr>
        <w:pStyle w:val="Lijstalinea"/>
        <w:numPr>
          <w:ilvl w:val="0"/>
          <w:numId w:val="20"/>
        </w:numPr>
      </w:pPr>
      <w:r>
        <w:t>Zij die de oproeping tot de algemene vergadering ter behandeling van een voorstel tot statutenwijziging hebben gedaan, moeten tenminste vijf dagen voor de vergadering een afschrift van dat voorstel, waarin de voorgedragen wijziging woordelijk is opgenomen, op een daartoe geschikte plaats voor de leden ter inzage leggen tot na afloop van de dag waarop de vergadering wordt gehouden. Bovendien wordt een afschrift als hiervoor bedoeld aan alle leden toegezonden.</w:t>
      </w:r>
    </w:p>
    <w:p w14:paraId="59E8AA80" w14:textId="77777777" w:rsidR="002456D9" w:rsidRDefault="002456D9" w:rsidP="002456D9">
      <w:pPr>
        <w:pStyle w:val="Lijstalinea"/>
        <w:numPr>
          <w:ilvl w:val="0"/>
          <w:numId w:val="20"/>
        </w:numPr>
      </w:pPr>
      <w:r>
        <w:t>Een besluit tot statutenwijziging behoeft tenminste twee/derde van de ter vergadering uitgebrachte stemmen.</w:t>
      </w:r>
    </w:p>
    <w:p w14:paraId="4DE1C372" w14:textId="77777777" w:rsidR="002456D9" w:rsidRDefault="002456D9" w:rsidP="002456D9">
      <w:pPr>
        <w:pStyle w:val="Lijstalinea"/>
        <w:numPr>
          <w:ilvl w:val="0"/>
          <w:numId w:val="20"/>
        </w:numPr>
      </w:pPr>
      <w:r>
        <w:t>Een statutenwijziging treedt in werking nadat hiervan een notariële akte is opgemaakt. Tot het doen verlijden van de akte is ieder bestuurslid bevoegd.</w:t>
      </w:r>
    </w:p>
    <w:p w14:paraId="6913C92C" w14:textId="77777777" w:rsidR="002456D9" w:rsidRDefault="002456D9" w:rsidP="002456D9">
      <w:r>
        <w:rPr>
          <w:b/>
        </w:rPr>
        <w:t>ONTBINDING</w:t>
      </w:r>
    </w:p>
    <w:p w14:paraId="3719983E" w14:textId="77777777" w:rsidR="002456D9" w:rsidRDefault="002456D9" w:rsidP="002456D9">
      <w:r>
        <w:t>ARTIKEL 20</w:t>
      </w:r>
    </w:p>
    <w:p w14:paraId="6BF254A4" w14:textId="4D31C30A" w:rsidR="002456D9" w:rsidRDefault="002456D9" w:rsidP="002456D9">
      <w:pPr>
        <w:pStyle w:val="Lijstalinea"/>
        <w:numPr>
          <w:ilvl w:val="0"/>
          <w:numId w:val="21"/>
        </w:numPr>
      </w:pPr>
      <w:r>
        <w:t>De vereniging kan worden ontbonden door een besluit van de algemene vergadering. Het bepaalde in de leden 1, 2 en 3 van het voorgaande artikel is van overeenkomstige toepassing.</w:t>
      </w:r>
    </w:p>
    <w:p w14:paraId="091439C4" w14:textId="35C41AFD" w:rsidR="000856E4" w:rsidRDefault="000856E4" w:rsidP="002456D9">
      <w:pPr>
        <w:pStyle w:val="Lijstalinea"/>
        <w:numPr>
          <w:ilvl w:val="0"/>
          <w:numId w:val="21"/>
        </w:numPr>
      </w:pPr>
      <w:r>
        <w:rPr>
          <w:color w:val="FF0000"/>
        </w:rPr>
        <w:t>Na de ontbinding geschiedt de vereffening door de bestuurders. Het bestuur kan besluiten andere personen tot vereffenaar te benoemen</w:t>
      </w:r>
      <w:r w:rsidR="006624F3">
        <w:rPr>
          <w:color w:val="FF0000"/>
        </w:rPr>
        <w:t>.</w:t>
      </w:r>
    </w:p>
    <w:p w14:paraId="4AA61AC7" w14:textId="3F4C2F61" w:rsidR="002456D9" w:rsidRDefault="002456D9" w:rsidP="002456D9">
      <w:pPr>
        <w:pStyle w:val="Lijstalinea"/>
        <w:numPr>
          <w:ilvl w:val="0"/>
          <w:numId w:val="21"/>
        </w:numPr>
      </w:pPr>
      <w:r>
        <w:t>Bij het besluit tot ontbinding wordt een bestemming aan het batig saldo gegeven.</w:t>
      </w:r>
    </w:p>
    <w:p w14:paraId="2D31B01F" w14:textId="77777777" w:rsidR="006624F3" w:rsidRPr="006624F3" w:rsidRDefault="006624F3" w:rsidP="002456D9">
      <w:pPr>
        <w:pStyle w:val="Lijstalinea"/>
        <w:numPr>
          <w:ilvl w:val="0"/>
          <w:numId w:val="21"/>
        </w:numPr>
      </w:pPr>
      <w:r>
        <w:rPr>
          <w:color w:val="FF0000"/>
        </w:rPr>
        <w:t>Na afloop van de vereffening blijven de boeken, bescheiden en andere gegevensdragers van de ontbonden vereniging gedurende de bij de wet voorgeschreven termijn onder berusting van de door de vereffenaars aangewezen persoon.</w:t>
      </w:r>
    </w:p>
    <w:p w14:paraId="68C2836A" w14:textId="6CE3F231" w:rsidR="006624F3" w:rsidRDefault="006624F3" w:rsidP="002456D9">
      <w:pPr>
        <w:pStyle w:val="Lijstalinea"/>
        <w:numPr>
          <w:ilvl w:val="0"/>
          <w:numId w:val="21"/>
        </w:numPr>
      </w:pPr>
      <w:r>
        <w:rPr>
          <w:color w:val="FF0000"/>
        </w:rPr>
        <w:t xml:space="preserve">Op de vereffening zijn overigens de bepalingen van Titel 1 Boek 2 van het Burgerlijk Wetboek van toepassing.  </w:t>
      </w:r>
    </w:p>
    <w:p w14:paraId="615E203A" w14:textId="77777777" w:rsidR="002456D9" w:rsidRDefault="00FA6175" w:rsidP="002456D9">
      <w:pPr>
        <w:rPr>
          <w:b/>
        </w:rPr>
      </w:pPr>
      <w:r>
        <w:rPr>
          <w:b/>
        </w:rPr>
        <w:t>HUISHOUDELIJK REG</w:t>
      </w:r>
      <w:r w:rsidR="002456D9">
        <w:rPr>
          <w:b/>
        </w:rPr>
        <w:t>LEMENT</w:t>
      </w:r>
    </w:p>
    <w:p w14:paraId="73074C66" w14:textId="77777777" w:rsidR="002456D9" w:rsidRDefault="00FA6175" w:rsidP="002456D9">
      <w:r>
        <w:t>ARTIKEL 21</w:t>
      </w:r>
    </w:p>
    <w:p w14:paraId="7A0AE481" w14:textId="77777777" w:rsidR="00FA6175" w:rsidRDefault="00FA6175" w:rsidP="00FA6175">
      <w:pPr>
        <w:pStyle w:val="Lijstalinea"/>
        <w:numPr>
          <w:ilvl w:val="0"/>
          <w:numId w:val="22"/>
        </w:numPr>
      </w:pPr>
      <w:r>
        <w:t>De algemene vergadering kan een huishoudelijk reglement vaststellen.</w:t>
      </w:r>
    </w:p>
    <w:p w14:paraId="0EED2805" w14:textId="77777777" w:rsidR="00FA6175" w:rsidRDefault="00FA6175" w:rsidP="00FA6175">
      <w:pPr>
        <w:pStyle w:val="Lijstalinea"/>
        <w:numPr>
          <w:ilvl w:val="0"/>
          <w:numId w:val="22"/>
        </w:numPr>
      </w:pPr>
      <w:r>
        <w:t>Het huishoudelijk reglement mag niet in strijd zijn met de wet, ook waar die geen dwingend recht bevat, noch met de statuten.</w:t>
      </w:r>
    </w:p>
    <w:sectPr w:rsidR="00FA6175" w:rsidSect="001E0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74A"/>
    <w:multiLevelType w:val="hybridMultilevel"/>
    <w:tmpl w:val="F19237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0C18AD"/>
    <w:multiLevelType w:val="hybridMultilevel"/>
    <w:tmpl w:val="A560E6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F46514"/>
    <w:multiLevelType w:val="hybridMultilevel"/>
    <w:tmpl w:val="093A4B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8632DA"/>
    <w:multiLevelType w:val="hybridMultilevel"/>
    <w:tmpl w:val="0156AA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954701"/>
    <w:multiLevelType w:val="hybridMultilevel"/>
    <w:tmpl w:val="4DB821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4F0AB5"/>
    <w:multiLevelType w:val="hybridMultilevel"/>
    <w:tmpl w:val="D1983E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7B0AD8"/>
    <w:multiLevelType w:val="hybridMultilevel"/>
    <w:tmpl w:val="6D8C0C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C4707F"/>
    <w:multiLevelType w:val="hybridMultilevel"/>
    <w:tmpl w:val="1728D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5220DD"/>
    <w:multiLevelType w:val="hybridMultilevel"/>
    <w:tmpl w:val="EF66A4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D91124"/>
    <w:multiLevelType w:val="hybridMultilevel"/>
    <w:tmpl w:val="90BACE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0F2710F"/>
    <w:multiLevelType w:val="hybridMultilevel"/>
    <w:tmpl w:val="3224E3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5A392D"/>
    <w:multiLevelType w:val="hybridMultilevel"/>
    <w:tmpl w:val="489A88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DA0F39"/>
    <w:multiLevelType w:val="hybridMultilevel"/>
    <w:tmpl w:val="5A887C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C5C5837"/>
    <w:multiLevelType w:val="hybridMultilevel"/>
    <w:tmpl w:val="0510AE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CB2674"/>
    <w:multiLevelType w:val="hybridMultilevel"/>
    <w:tmpl w:val="D528D7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4161B0"/>
    <w:multiLevelType w:val="hybridMultilevel"/>
    <w:tmpl w:val="D37272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FCA44E2"/>
    <w:multiLevelType w:val="hybridMultilevel"/>
    <w:tmpl w:val="9EACD1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CC1199"/>
    <w:multiLevelType w:val="hybridMultilevel"/>
    <w:tmpl w:val="A192DF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E67746"/>
    <w:multiLevelType w:val="hybridMultilevel"/>
    <w:tmpl w:val="2D0A62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CF447FB"/>
    <w:multiLevelType w:val="hybridMultilevel"/>
    <w:tmpl w:val="350098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A2F696B"/>
    <w:multiLevelType w:val="hybridMultilevel"/>
    <w:tmpl w:val="E01E68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67D662D"/>
    <w:multiLevelType w:val="hybridMultilevel"/>
    <w:tmpl w:val="4F001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E01854"/>
    <w:multiLevelType w:val="hybridMultilevel"/>
    <w:tmpl w:val="0CBE53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2"/>
  </w:num>
  <w:num w:numId="3">
    <w:abstractNumId w:val="10"/>
  </w:num>
  <w:num w:numId="4">
    <w:abstractNumId w:val="14"/>
  </w:num>
  <w:num w:numId="5">
    <w:abstractNumId w:val="1"/>
  </w:num>
  <w:num w:numId="6">
    <w:abstractNumId w:val="20"/>
  </w:num>
  <w:num w:numId="7">
    <w:abstractNumId w:val="21"/>
  </w:num>
  <w:num w:numId="8">
    <w:abstractNumId w:val="12"/>
  </w:num>
  <w:num w:numId="9">
    <w:abstractNumId w:val="5"/>
  </w:num>
  <w:num w:numId="10">
    <w:abstractNumId w:val="17"/>
  </w:num>
  <w:num w:numId="11">
    <w:abstractNumId w:val="18"/>
  </w:num>
  <w:num w:numId="12">
    <w:abstractNumId w:val="4"/>
  </w:num>
  <w:num w:numId="13">
    <w:abstractNumId w:val="15"/>
  </w:num>
  <w:num w:numId="14">
    <w:abstractNumId w:val="16"/>
  </w:num>
  <w:num w:numId="15">
    <w:abstractNumId w:val="7"/>
  </w:num>
  <w:num w:numId="16">
    <w:abstractNumId w:val="19"/>
  </w:num>
  <w:num w:numId="17">
    <w:abstractNumId w:val="6"/>
  </w:num>
  <w:num w:numId="18">
    <w:abstractNumId w:val="8"/>
  </w:num>
  <w:num w:numId="19">
    <w:abstractNumId w:val="13"/>
  </w:num>
  <w:num w:numId="20">
    <w:abstractNumId w:val="11"/>
  </w:num>
  <w:num w:numId="21">
    <w:abstractNumId w:val="9"/>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B0"/>
    <w:rsid w:val="000309FC"/>
    <w:rsid w:val="00044009"/>
    <w:rsid w:val="000856E4"/>
    <w:rsid w:val="000E3FB0"/>
    <w:rsid w:val="000E61EB"/>
    <w:rsid w:val="00123338"/>
    <w:rsid w:val="001B4544"/>
    <w:rsid w:val="001E0D26"/>
    <w:rsid w:val="001F307B"/>
    <w:rsid w:val="00215258"/>
    <w:rsid w:val="00227754"/>
    <w:rsid w:val="002456D9"/>
    <w:rsid w:val="00273148"/>
    <w:rsid w:val="002B3F87"/>
    <w:rsid w:val="00391B03"/>
    <w:rsid w:val="003A7D6F"/>
    <w:rsid w:val="003C59F0"/>
    <w:rsid w:val="003E323A"/>
    <w:rsid w:val="003F52AC"/>
    <w:rsid w:val="00445BFF"/>
    <w:rsid w:val="004847AF"/>
    <w:rsid w:val="004F1C0F"/>
    <w:rsid w:val="005360E2"/>
    <w:rsid w:val="00580D55"/>
    <w:rsid w:val="005B716B"/>
    <w:rsid w:val="006115E5"/>
    <w:rsid w:val="006624F3"/>
    <w:rsid w:val="00671777"/>
    <w:rsid w:val="006E2C9C"/>
    <w:rsid w:val="006E6157"/>
    <w:rsid w:val="00766EFA"/>
    <w:rsid w:val="007978EB"/>
    <w:rsid w:val="007C2BB1"/>
    <w:rsid w:val="00850F3B"/>
    <w:rsid w:val="00887EC1"/>
    <w:rsid w:val="008E64CA"/>
    <w:rsid w:val="00900ADD"/>
    <w:rsid w:val="00950BEA"/>
    <w:rsid w:val="009C1521"/>
    <w:rsid w:val="009F7946"/>
    <w:rsid w:val="00A6302A"/>
    <w:rsid w:val="00B1177B"/>
    <w:rsid w:val="00B61F1D"/>
    <w:rsid w:val="00B9302E"/>
    <w:rsid w:val="00BD4C21"/>
    <w:rsid w:val="00C71DE3"/>
    <w:rsid w:val="00CC7F19"/>
    <w:rsid w:val="00CF4525"/>
    <w:rsid w:val="00D5246E"/>
    <w:rsid w:val="00DA5A52"/>
    <w:rsid w:val="00DD627E"/>
    <w:rsid w:val="00E60DCF"/>
    <w:rsid w:val="00F41E6B"/>
    <w:rsid w:val="00F545E0"/>
    <w:rsid w:val="00F85D88"/>
    <w:rsid w:val="00FA6175"/>
    <w:rsid w:val="00FC3E34"/>
    <w:rsid w:val="00FD69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21EB"/>
  <w15:docId w15:val="{C41F7570-C8AE-45D6-B7D0-EA70A71D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0D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6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3654</Words>
  <Characters>20098</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 Scheers</dc:creator>
  <cp:lastModifiedBy>Pieter van Dijk</cp:lastModifiedBy>
  <cp:revision>2</cp:revision>
  <dcterms:created xsi:type="dcterms:W3CDTF">2022-03-19T19:51:00Z</dcterms:created>
  <dcterms:modified xsi:type="dcterms:W3CDTF">2022-03-19T19:51:00Z</dcterms:modified>
</cp:coreProperties>
</file>